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959F" w14:textId="77777777" w:rsidR="00EA43C9" w:rsidRDefault="00EA43C9" w:rsidP="00EA43C9">
      <w:pPr>
        <w:rPr>
          <w:rFonts w:asciiTheme="majorHAnsi" w:eastAsiaTheme="majorEastAsia" w:hAnsiTheme="majorHAnsi" w:cstheme="majorBidi"/>
          <w:b/>
          <w:bCs/>
          <w:color w:val="44546A" w:themeColor="text2"/>
          <w:szCs w:val="26"/>
        </w:rPr>
      </w:pPr>
    </w:p>
    <w:p w14:paraId="3F910680" w14:textId="6205F285" w:rsidR="00340632" w:rsidRPr="00F706F2" w:rsidRDefault="00340632" w:rsidP="00340632">
      <w:pPr>
        <w:pStyle w:val="Heading1"/>
        <w:spacing w:before="58"/>
        <w:ind w:left="39"/>
        <w:jc w:val="center"/>
        <w:rPr>
          <w:spacing w:val="-1"/>
        </w:rPr>
      </w:pPr>
      <w:r w:rsidRPr="00F706F2">
        <w:rPr>
          <w:spacing w:val="-1"/>
        </w:rPr>
        <w:t>CMM 20</w:t>
      </w:r>
      <w:r w:rsidR="008E00B6">
        <w:rPr>
          <w:spacing w:val="-1"/>
        </w:rPr>
        <w:t>20</w:t>
      </w:r>
      <w:r w:rsidR="00EE3C77">
        <w:rPr>
          <w:spacing w:val="-1"/>
        </w:rPr>
        <w:t>/15</w:t>
      </w:r>
      <w:r w:rsidR="006E5C4B">
        <w:rPr>
          <w:rStyle w:val="FootnoteReference"/>
          <w:spacing w:val="-1"/>
        </w:rPr>
        <w:footnoteReference w:id="1"/>
      </w:r>
    </w:p>
    <w:p w14:paraId="39B340AE" w14:textId="68A0BF40" w:rsidR="00340632" w:rsidRPr="00F706F2" w:rsidRDefault="000849D5" w:rsidP="00340632">
      <w:pPr>
        <w:pStyle w:val="Heading1"/>
        <w:spacing w:before="58"/>
        <w:ind w:left="39"/>
        <w:jc w:val="center"/>
        <w:rPr>
          <w:spacing w:val="-1"/>
        </w:rPr>
      </w:pPr>
      <w:r>
        <w:rPr>
          <w:spacing w:val="-1"/>
        </w:rPr>
        <w:t xml:space="preserve">Conservation and Management Measure for the </w:t>
      </w:r>
      <w:r w:rsidR="00340632" w:rsidRPr="00F706F2">
        <w:rPr>
          <w:spacing w:val="-1"/>
        </w:rPr>
        <w:t>Management of Demersal Stocks in the Agreement Area</w:t>
      </w:r>
      <w:r w:rsidR="00F90CC5">
        <w:rPr>
          <w:spacing w:val="-1"/>
        </w:rPr>
        <w:t xml:space="preserve"> (Management of Demersal Stocks)</w:t>
      </w:r>
    </w:p>
    <w:p w14:paraId="2CC5276F" w14:textId="77777777" w:rsidR="00340632" w:rsidRPr="00F706F2" w:rsidRDefault="00340632" w:rsidP="00340632">
      <w:pPr>
        <w:ind w:left="121"/>
        <w:rPr>
          <w:rFonts w:ascii="Cambria" w:hAnsi="Cambria"/>
          <w:b/>
          <w:spacing w:val="-1"/>
        </w:rPr>
      </w:pPr>
    </w:p>
    <w:p w14:paraId="22868719" w14:textId="77777777" w:rsidR="00340632" w:rsidRPr="00F706F2" w:rsidRDefault="00340632" w:rsidP="002360EE">
      <w:pPr>
        <w:rPr>
          <w:rFonts w:ascii="Cambria" w:eastAsia="Cambria" w:hAnsi="Cambria" w:cs="Cambria"/>
        </w:rPr>
      </w:pPr>
      <w:r w:rsidRPr="00F706F2">
        <w:rPr>
          <w:rFonts w:ascii="Cambria" w:hAnsi="Cambria"/>
          <w:b/>
          <w:spacing w:val="-1"/>
        </w:rPr>
        <w:t>The</w:t>
      </w:r>
      <w:r w:rsidRPr="00F706F2">
        <w:rPr>
          <w:rFonts w:ascii="Cambria" w:hAnsi="Cambria"/>
          <w:b/>
          <w:spacing w:val="-8"/>
        </w:rPr>
        <w:t xml:space="preserve"> </w:t>
      </w:r>
      <w:r w:rsidRPr="00F706F2">
        <w:rPr>
          <w:rFonts w:ascii="Cambria" w:hAnsi="Cambria"/>
          <w:b/>
          <w:spacing w:val="-2"/>
        </w:rPr>
        <w:t>Meeting</w:t>
      </w:r>
      <w:r w:rsidRPr="00F706F2">
        <w:rPr>
          <w:rFonts w:ascii="Cambria" w:hAnsi="Cambria"/>
          <w:b/>
          <w:spacing w:val="-5"/>
        </w:rPr>
        <w:t xml:space="preserve"> </w:t>
      </w:r>
      <w:r w:rsidRPr="00F706F2">
        <w:rPr>
          <w:rFonts w:ascii="Cambria" w:hAnsi="Cambria"/>
          <w:b/>
          <w:spacing w:val="-1"/>
        </w:rPr>
        <w:t>of</w:t>
      </w:r>
      <w:r w:rsidRPr="00F706F2">
        <w:rPr>
          <w:rFonts w:ascii="Cambria" w:hAnsi="Cambria"/>
          <w:b/>
          <w:spacing w:val="-9"/>
        </w:rPr>
        <w:t xml:space="preserve"> </w:t>
      </w:r>
      <w:r w:rsidRPr="00F706F2">
        <w:rPr>
          <w:rFonts w:ascii="Cambria" w:hAnsi="Cambria"/>
          <w:b/>
          <w:spacing w:val="-1"/>
        </w:rPr>
        <w:t>the</w:t>
      </w:r>
      <w:r w:rsidRPr="00F706F2">
        <w:rPr>
          <w:rFonts w:ascii="Cambria" w:hAnsi="Cambria"/>
          <w:b/>
          <w:spacing w:val="-4"/>
        </w:rPr>
        <w:t xml:space="preserve"> </w:t>
      </w:r>
      <w:r w:rsidRPr="00F706F2">
        <w:rPr>
          <w:rFonts w:ascii="Cambria" w:hAnsi="Cambria"/>
          <w:b/>
          <w:spacing w:val="-2"/>
        </w:rPr>
        <w:t>Parties</w:t>
      </w:r>
      <w:r w:rsidRPr="00F706F2">
        <w:rPr>
          <w:rFonts w:ascii="Cambria" w:hAnsi="Cambria"/>
          <w:b/>
          <w:spacing w:val="-6"/>
        </w:rPr>
        <w:t xml:space="preserve"> </w:t>
      </w:r>
      <w:r w:rsidRPr="00F706F2">
        <w:rPr>
          <w:rFonts w:ascii="Cambria" w:hAnsi="Cambria"/>
          <w:b/>
        </w:rPr>
        <w:t>to</w:t>
      </w:r>
      <w:r w:rsidRPr="00F706F2">
        <w:rPr>
          <w:rFonts w:ascii="Cambria" w:hAnsi="Cambria"/>
          <w:b/>
          <w:spacing w:val="-10"/>
        </w:rPr>
        <w:t xml:space="preserve"> </w:t>
      </w:r>
      <w:r w:rsidRPr="00F706F2">
        <w:rPr>
          <w:rFonts w:ascii="Cambria" w:hAnsi="Cambria"/>
          <w:b/>
          <w:spacing w:val="-2"/>
        </w:rPr>
        <w:t>the</w:t>
      </w:r>
      <w:r w:rsidRPr="00F706F2">
        <w:rPr>
          <w:rFonts w:ascii="Cambria" w:hAnsi="Cambria"/>
          <w:b/>
          <w:spacing w:val="-3"/>
        </w:rPr>
        <w:t xml:space="preserve"> </w:t>
      </w:r>
      <w:r w:rsidRPr="00F706F2">
        <w:rPr>
          <w:rFonts w:ascii="Cambria" w:hAnsi="Cambria"/>
          <w:b/>
          <w:spacing w:val="-2"/>
        </w:rPr>
        <w:t>Southern</w:t>
      </w:r>
      <w:r w:rsidRPr="00F706F2">
        <w:rPr>
          <w:rFonts w:ascii="Cambria" w:hAnsi="Cambria"/>
          <w:b/>
          <w:spacing w:val="-7"/>
        </w:rPr>
        <w:t xml:space="preserve"> </w:t>
      </w:r>
      <w:r w:rsidRPr="00F706F2">
        <w:rPr>
          <w:rFonts w:ascii="Cambria" w:hAnsi="Cambria"/>
          <w:b/>
          <w:spacing w:val="-2"/>
        </w:rPr>
        <w:t>Indian</w:t>
      </w:r>
      <w:r w:rsidRPr="00F706F2">
        <w:rPr>
          <w:rFonts w:ascii="Cambria" w:hAnsi="Cambria"/>
          <w:b/>
          <w:spacing w:val="-7"/>
        </w:rPr>
        <w:t xml:space="preserve"> </w:t>
      </w:r>
      <w:r w:rsidRPr="00F706F2">
        <w:rPr>
          <w:rFonts w:ascii="Cambria" w:hAnsi="Cambria"/>
          <w:b/>
          <w:spacing w:val="-2"/>
        </w:rPr>
        <w:t>Ocean</w:t>
      </w:r>
      <w:r w:rsidRPr="00F706F2">
        <w:rPr>
          <w:rFonts w:ascii="Cambria" w:hAnsi="Cambria"/>
          <w:b/>
          <w:spacing w:val="-6"/>
        </w:rPr>
        <w:t xml:space="preserve"> </w:t>
      </w:r>
      <w:r w:rsidRPr="00F706F2">
        <w:rPr>
          <w:rFonts w:ascii="Cambria" w:hAnsi="Cambria"/>
          <w:b/>
          <w:spacing w:val="-2"/>
        </w:rPr>
        <w:t>Fisheries</w:t>
      </w:r>
      <w:r w:rsidRPr="00F706F2">
        <w:rPr>
          <w:rFonts w:ascii="Cambria" w:hAnsi="Cambria"/>
          <w:b/>
          <w:spacing w:val="-8"/>
        </w:rPr>
        <w:t xml:space="preserve"> </w:t>
      </w:r>
      <w:proofErr w:type="gramStart"/>
      <w:r w:rsidRPr="00F706F2">
        <w:rPr>
          <w:rFonts w:ascii="Cambria" w:hAnsi="Cambria"/>
          <w:b/>
          <w:spacing w:val="-2"/>
        </w:rPr>
        <w:t>Agreement;</w:t>
      </w:r>
      <w:proofErr w:type="gramEnd"/>
    </w:p>
    <w:p w14:paraId="1DF97F49" w14:textId="75542EE1" w:rsidR="00340632" w:rsidRPr="00F706F2" w:rsidRDefault="00340632" w:rsidP="002360EE">
      <w:pPr>
        <w:pStyle w:val="BodyText"/>
        <w:ind w:left="0"/>
      </w:pPr>
      <w:r w:rsidRPr="00F706F2">
        <w:rPr>
          <w:i/>
          <w:spacing w:val="-2"/>
        </w:rPr>
        <w:t>RECOGNISING</w:t>
      </w:r>
      <w:r w:rsidRPr="00F706F2">
        <w:rPr>
          <w:i/>
          <w:spacing w:val="-5"/>
        </w:rPr>
        <w:t xml:space="preserve"> </w:t>
      </w:r>
      <w:r w:rsidRPr="00F706F2">
        <w:rPr>
          <w:spacing w:val="-2"/>
        </w:rPr>
        <w:t>that</w:t>
      </w:r>
      <w:r w:rsidRPr="00F706F2">
        <w:rPr>
          <w:spacing w:val="-3"/>
        </w:rPr>
        <w:t xml:space="preserve"> </w:t>
      </w:r>
      <w:r w:rsidRPr="00F706F2">
        <w:rPr>
          <w:spacing w:val="-2"/>
        </w:rPr>
        <w:t>Article</w:t>
      </w:r>
      <w:r w:rsidRPr="00F706F2">
        <w:rPr>
          <w:spacing w:val="-6"/>
        </w:rPr>
        <w:t xml:space="preserve"> </w:t>
      </w:r>
      <w:r w:rsidRPr="00F706F2">
        <w:rPr>
          <w:spacing w:val="-1"/>
        </w:rPr>
        <w:t>4(a)</w:t>
      </w:r>
      <w:r w:rsidRPr="00F706F2">
        <w:rPr>
          <w:spacing w:val="-5"/>
        </w:rPr>
        <w:t xml:space="preserve"> </w:t>
      </w:r>
      <w:r w:rsidRPr="00F706F2">
        <w:rPr>
          <w:spacing w:val="-1"/>
        </w:rPr>
        <w:t>of</w:t>
      </w:r>
      <w:r w:rsidRPr="00F706F2">
        <w:rPr>
          <w:spacing w:val="-3"/>
        </w:rPr>
        <w:t xml:space="preserve"> </w:t>
      </w:r>
      <w:r w:rsidRPr="00F706F2">
        <w:rPr>
          <w:spacing w:val="-2"/>
        </w:rPr>
        <w:t>the</w:t>
      </w:r>
      <w:r w:rsidRPr="00F706F2">
        <w:rPr>
          <w:spacing w:val="-6"/>
        </w:rPr>
        <w:t xml:space="preserve"> </w:t>
      </w:r>
      <w:r w:rsidRPr="00F706F2">
        <w:rPr>
          <w:i/>
          <w:spacing w:val="-1"/>
        </w:rPr>
        <w:t>Southern</w:t>
      </w:r>
      <w:r w:rsidRPr="00F706F2">
        <w:rPr>
          <w:i/>
          <w:spacing w:val="-4"/>
        </w:rPr>
        <w:t xml:space="preserve"> </w:t>
      </w:r>
      <w:r w:rsidRPr="00F706F2">
        <w:rPr>
          <w:i/>
          <w:spacing w:val="-2"/>
        </w:rPr>
        <w:t>Indian</w:t>
      </w:r>
      <w:r w:rsidRPr="00F706F2">
        <w:rPr>
          <w:i/>
          <w:spacing w:val="-4"/>
        </w:rPr>
        <w:t xml:space="preserve"> </w:t>
      </w:r>
      <w:r w:rsidRPr="00F706F2">
        <w:rPr>
          <w:i/>
          <w:spacing w:val="-1"/>
        </w:rPr>
        <w:t>Ocean</w:t>
      </w:r>
      <w:r w:rsidRPr="00F706F2">
        <w:rPr>
          <w:i/>
          <w:spacing w:val="-3"/>
        </w:rPr>
        <w:t xml:space="preserve"> </w:t>
      </w:r>
      <w:r w:rsidRPr="00F706F2">
        <w:rPr>
          <w:i/>
          <w:spacing w:val="-2"/>
        </w:rPr>
        <w:t>Fisheries</w:t>
      </w:r>
      <w:r w:rsidRPr="00F706F2">
        <w:rPr>
          <w:i/>
          <w:spacing w:val="-3"/>
        </w:rPr>
        <w:t xml:space="preserve"> </w:t>
      </w:r>
      <w:r w:rsidRPr="00F706F2">
        <w:rPr>
          <w:i/>
          <w:spacing w:val="-2"/>
        </w:rPr>
        <w:t>Agreement</w:t>
      </w:r>
      <w:r w:rsidRPr="00F706F2">
        <w:rPr>
          <w:i/>
          <w:spacing w:val="-6"/>
        </w:rPr>
        <w:t xml:space="preserve"> </w:t>
      </w:r>
      <w:r w:rsidRPr="00F706F2">
        <w:rPr>
          <w:spacing w:val="-2"/>
        </w:rPr>
        <w:t>(the</w:t>
      </w:r>
      <w:r w:rsidRPr="00F706F2">
        <w:rPr>
          <w:spacing w:val="39"/>
        </w:rPr>
        <w:t xml:space="preserve"> </w:t>
      </w:r>
      <w:r w:rsidRPr="00F706F2">
        <w:rPr>
          <w:spacing w:val="-1"/>
        </w:rPr>
        <w:t>Agreement)</w:t>
      </w:r>
      <w:r w:rsidRPr="00F706F2">
        <w:rPr>
          <w:spacing w:val="-6"/>
        </w:rPr>
        <w:t xml:space="preserve"> </w:t>
      </w:r>
      <w:r w:rsidRPr="00F706F2">
        <w:rPr>
          <w:spacing w:val="-3"/>
        </w:rPr>
        <w:t>calls</w:t>
      </w:r>
      <w:r w:rsidRPr="00F706F2">
        <w:rPr>
          <w:spacing w:val="-7"/>
        </w:rPr>
        <w:t xml:space="preserve"> </w:t>
      </w:r>
      <w:r w:rsidRPr="00F706F2">
        <w:t>on</w:t>
      </w:r>
      <w:r w:rsidRPr="00F706F2">
        <w:rPr>
          <w:spacing w:val="-4"/>
        </w:rPr>
        <w:t xml:space="preserve"> </w:t>
      </w:r>
      <w:r w:rsidRPr="00F706F2">
        <w:rPr>
          <w:spacing w:val="-2"/>
        </w:rPr>
        <w:t>the</w:t>
      </w:r>
      <w:r w:rsidRPr="00F706F2">
        <w:rPr>
          <w:spacing w:val="-5"/>
        </w:rPr>
        <w:t xml:space="preserve"> </w:t>
      </w:r>
      <w:r w:rsidRPr="00F706F2">
        <w:rPr>
          <w:spacing w:val="-2"/>
        </w:rPr>
        <w:t>Contracting</w:t>
      </w:r>
      <w:r w:rsidRPr="00F706F2">
        <w:rPr>
          <w:spacing w:val="-8"/>
        </w:rPr>
        <w:t xml:space="preserve"> </w:t>
      </w:r>
      <w:r w:rsidRPr="00F706F2">
        <w:rPr>
          <w:spacing w:val="-2"/>
        </w:rPr>
        <w:t>Parties,</w:t>
      </w:r>
      <w:r w:rsidRPr="00F706F2">
        <w:rPr>
          <w:spacing w:val="-8"/>
        </w:rPr>
        <w:t xml:space="preserve"> </w:t>
      </w:r>
      <w:r w:rsidRPr="00F706F2">
        <w:t>in</w:t>
      </w:r>
      <w:r w:rsidRPr="00F706F2">
        <w:rPr>
          <w:spacing w:val="-4"/>
        </w:rPr>
        <w:t xml:space="preserve"> </w:t>
      </w:r>
      <w:r w:rsidRPr="00F706F2">
        <w:rPr>
          <w:spacing w:val="-3"/>
        </w:rPr>
        <w:t>giving</w:t>
      </w:r>
      <w:r w:rsidRPr="00F706F2">
        <w:rPr>
          <w:spacing w:val="-7"/>
        </w:rPr>
        <w:t xml:space="preserve"> </w:t>
      </w:r>
      <w:r w:rsidRPr="00F706F2">
        <w:t>effect</w:t>
      </w:r>
      <w:r w:rsidRPr="00F706F2">
        <w:rPr>
          <w:spacing w:val="-3"/>
        </w:rPr>
        <w:t xml:space="preserve"> </w:t>
      </w:r>
      <w:r w:rsidRPr="00F706F2">
        <w:rPr>
          <w:spacing w:val="-2"/>
        </w:rPr>
        <w:t>to</w:t>
      </w:r>
      <w:r w:rsidRPr="00F706F2">
        <w:rPr>
          <w:spacing w:val="-5"/>
        </w:rPr>
        <w:t xml:space="preserve"> </w:t>
      </w:r>
      <w:r w:rsidRPr="00F706F2">
        <w:rPr>
          <w:spacing w:val="-2"/>
        </w:rPr>
        <w:t>the</w:t>
      </w:r>
      <w:r w:rsidRPr="00F706F2">
        <w:rPr>
          <w:spacing w:val="-6"/>
        </w:rPr>
        <w:t xml:space="preserve"> </w:t>
      </w:r>
      <w:r w:rsidRPr="00F706F2">
        <w:t>duty</w:t>
      </w:r>
      <w:r w:rsidRPr="00F706F2">
        <w:rPr>
          <w:spacing w:val="-3"/>
        </w:rPr>
        <w:t xml:space="preserve"> </w:t>
      </w:r>
      <w:r w:rsidRPr="00F706F2">
        <w:rPr>
          <w:spacing w:val="-1"/>
        </w:rPr>
        <w:t>to</w:t>
      </w:r>
      <w:r w:rsidRPr="00F706F2">
        <w:rPr>
          <w:spacing w:val="-8"/>
        </w:rPr>
        <w:t xml:space="preserve"> </w:t>
      </w:r>
      <w:r w:rsidRPr="00F706F2">
        <w:rPr>
          <w:spacing w:val="-2"/>
        </w:rPr>
        <w:t>cooperate,</w:t>
      </w:r>
      <w:r w:rsidRPr="00F706F2">
        <w:rPr>
          <w:spacing w:val="-5"/>
        </w:rPr>
        <w:t xml:space="preserve"> </w:t>
      </w:r>
      <w:r w:rsidRPr="00F706F2">
        <w:rPr>
          <w:spacing w:val="-1"/>
        </w:rPr>
        <w:t>to</w:t>
      </w:r>
      <w:r w:rsidRPr="00F706F2">
        <w:t xml:space="preserve"> </w:t>
      </w:r>
      <w:r w:rsidRPr="00F706F2">
        <w:rPr>
          <w:spacing w:val="-1"/>
        </w:rPr>
        <w:t>adopt</w:t>
      </w:r>
      <w:r w:rsidRPr="00F706F2">
        <w:rPr>
          <w:spacing w:val="72"/>
        </w:rPr>
        <w:t xml:space="preserve"> </w:t>
      </w:r>
      <w:r w:rsidRPr="00F706F2">
        <w:rPr>
          <w:spacing w:val="-2"/>
        </w:rPr>
        <w:t>measures</w:t>
      </w:r>
      <w:r w:rsidRPr="00F706F2">
        <w:rPr>
          <w:spacing w:val="-3"/>
        </w:rPr>
        <w:t xml:space="preserve"> </w:t>
      </w:r>
      <w:r w:rsidRPr="00F706F2">
        <w:t>on</w:t>
      </w:r>
      <w:r w:rsidRPr="00F706F2">
        <w:rPr>
          <w:spacing w:val="-9"/>
        </w:rPr>
        <w:t xml:space="preserve"> </w:t>
      </w:r>
      <w:r w:rsidRPr="00F706F2">
        <w:rPr>
          <w:spacing w:val="-1"/>
        </w:rPr>
        <w:t>the</w:t>
      </w:r>
      <w:r w:rsidRPr="00F706F2">
        <w:rPr>
          <w:spacing w:val="-2"/>
        </w:rPr>
        <w:t xml:space="preserve"> </w:t>
      </w:r>
      <w:r w:rsidRPr="00F706F2">
        <w:rPr>
          <w:spacing w:val="-3"/>
        </w:rPr>
        <w:t>basis</w:t>
      </w:r>
      <w:r w:rsidRPr="00F706F2">
        <w:rPr>
          <w:spacing w:val="-1"/>
        </w:rPr>
        <w:t xml:space="preserve"> of</w:t>
      </w:r>
      <w:r w:rsidRPr="00F706F2">
        <w:rPr>
          <w:spacing w:val="-5"/>
        </w:rPr>
        <w:t xml:space="preserve"> </w:t>
      </w:r>
      <w:r w:rsidRPr="00F706F2">
        <w:rPr>
          <w:spacing w:val="-2"/>
        </w:rPr>
        <w:t>the</w:t>
      </w:r>
      <w:r w:rsidRPr="00F706F2">
        <w:rPr>
          <w:spacing w:val="-3"/>
        </w:rPr>
        <w:t xml:space="preserve"> </w:t>
      </w:r>
      <w:r w:rsidRPr="00F706F2">
        <w:rPr>
          <w:spacing w:val="-2"/>
        </w:rPr>
        <w:t>best</w:t>
      </w:r>
      <w:r w:rsidRPr="00F706F2">
        <w:rPr>
          <w:spacing w:val="-5"/>
        </w:rPr>
        <w:t xml:space="preserve"> </w:t>
      </w:r>
      <w:r w:rsidRPr="00F706F2">
        <w:rPr>
          <w:spacing w:val="-2"/>
        </w:rPr>
        <w:t>scientific</w:t>
      </w:r>
      <w:r w:rsidRPr="00F706F2">
        <w:rPr>
          <w:spacing w:val="-5"/>
        </w:rPr>
        <w:t xml:space="preserve"> </w:t>
      </w:r>
      <w:r w:rsidRPr="00F706F2">
        <w:rPr>
          <w:spacing w:val="-2"/>
        </w:rPr>
        <w:t>evidence</w:t>
      </w:r>
      <w:r w:rsidRPr="00F706F2">
        <w:rPr>
          <w:spacing w:val="-7"/>
        </w:rPr>
        <w:t xml:space="preserve"> </w:t>
      </w:r>
      <w:r w:rsidRPr="00F706F2">
        <w:rPr>
          <w:spacing w:val="-3"/>
        </w:rPr>
        <w:t>available</w:t>
      </w:r>
      <w:r w:rsidRPr="00F706F2">
        <w:rPr>
          <w:spacing w:val="-5"/>
        </w:rPr>
        <w:t xml:space="preserve"> </w:t>
      </w:r>
      <w:r w:rsidRPr="00F706F2">
        <w:rPr>
          <w:spacing w:val="-1"/>
        </w:rPr>
        <w:t>to</w:t>
      </w:r>
      <w:r w:rsidRPr="00F706F2">
        <w:rPr>
          <w:spacing w:val="-6"/>
        </w:rPr>
        <w:t xml:space="preserve"> </w:t>
      </w:r>
      <w:r w:rsidRPr="00F706F2">
        <w:rPr>
          <w:spacing w:val="-1"/>
        </w:rPr>
        <w:t>ensure</w:t>
      </w:r>
      <w:r w:rsidRPr="00F706F2">
        <w:rPr>
          <w:spacing w:val="-4"/>
        </w:rPr>
        <w:t xml:space="preserve"> </w:t>
      </w:r>
      <w:r w:rsidRPr="00F706F2">
        <w:rPr>
          <w:spacing w:val="-2"/>
        </w:rPr>
        <w:t>the</w:t>
      </w:r>
      <w:r w:rsidRPr="00F706F2">
        <w:rPr>
          <w:spacing w:val="-6"/>
        </w:rPr>
        <w:t xml:space="preserve"> </w:t>
      </w:r>
      <w:r w:rsidRPr="00F706F2">
        <w:rPr>
          <w:spacing w:val="-1"/>
        </w:rPr>
        <w:t>long-</w:t>
      </w:r>
      <w:r w:rsidRPr="00F706F2">
        <w:t>t</w:t>
      </w:r>
      <w:r w:rsidRPr="00F706F2">
        <w:rPr>
          <w:spacing w:val="-1"/>
        </w:rPr>
        <w:t>erm</w:t>
      </w:r>
      <w:r w:rsidRPr="00F706F2">
        <w:rPr>
          <w:spacing w:val="36"/>
        </w:rPr>
        <w:t xml:space="preserve"> </w:t>
      </w:r>
      <w:r w:rsidRPr="00F706F2">
        <w:rPr>
          <w:spacing w:val="-2"/>
        </w:rPr>
        <w:t>conservation</w:t>
      </w:r>
      <w:r w:rsidRPr="00F706F2">
        <w:rPr>
          <w:spacing w:val="-7"/>
        </w:rPr>
        <w:t xml:space="preserve"> </w:t>
      </w:r>
      <w:r w:rsidRPr="00F706F2">
        <w:rPr>
          <w:spacing w:val="-1"/>
        </w:rPr>
        <w:t>of</w:t>
      </w:r>
      <w:r w:rsidRPr="00F706F2">
        <w:rPr>
          <w:spacing w:val="-7"/>
        </w:rPr>
        <w:t xml:space="preserve"> </w:t>
      </w:r>
      <w:r w:rsidRPr="00F706F2">
        <w:rPr>
          <w:spacing w:val="-2"/>
        </w:rPr>
        <w:t>fishery</w:t>
      </w:r>
      <w:r w:rsidRPr="00F706F2">
        <w:rPr>
          <w:spacing w:val="-7"/>
        </w:rPr>
        <w:t xml:space="preserve"> </w:t>
      </w:r>
      <w:r w:rsidRPr="00F706F2">
        <w:rPr>
          <w:spacing w:val="-2"/>
        </w:rPr>
        <w:t>resources,</w:t>
      </w:r>
      <w:r w:rsidRPr="00F706F2">
        <w:rPr>
          <w:spacing w:val="-7"/>
        </w:rPr>
        <w:t xml:space="preserve"> </w:t>
      </w:r>
      <w:r w:rsidRPr="00F706F2">
        <w:rPr>
          <w:spacing w:val="-2"/>
        </w:rPr>
        <w:t>taking</w:t>
      </w:r>
      <w:r w:rsidRPr="00F706F2">
        <w:rPr>
          <w:spacing w:val="-6"/>
        </w:rPr>
        <w:t xml:space="preserve"> </w:t>
      </w:r>
      <w:r w:rsidRPr="00F706F2">
        <w:rPr>
          <w:spacing w:val="-1"/>
        </w:rPr>
        <w:t>into</w:t>
      </w:r>
      <w:r w:rsidRPr="00F706F2">
        <w:rPr>
          <w:spacing w:val="-5"/>
        </w:rPr>
        <w:t xml:space="preserve"> </w:t>
      </w:r>
      <w:r w:rsidRPr="00F706F2">
        <w:rPr>
          <w:spacing w:val="-2"/>
        </w:rPr>
        <w:t>account</w:t>
      </w:r>
      <w:r w:rsidRPr="00F706F2">
        <w:rPr>
          <w:spacing w:val="-3"/>
        </w:rPr>
        <w:t xml:space="preserve"> </w:t>
      </w:r>
      <w:r w:rsidRPr="00F706F2">
        <w:rPr>
          <w:spacing w:val="-2"/>
        </w:rPr>
        <w:t>the</w:t>
      </w:r>
      <w:r w:rsidRPr="00F706F2">
        <w:rPr>
          <w:spacing w:val="-6"/>
        </w:rPr>
        <w:t xml:space="preserve"> </w:t>
      </w:r>
      <w:r w:rsidRPr="00F706F2">
        <w:rPr>
          <w:spacing w:val="-2"/>
        </w:rPr>
        <w:t>sustainable</w:t>
      </w:r>
      <w:r w:rsidRPr="00F706F2">
        <w:rPr>
          <w:spacing w:val="-6"/>
        </w:rPr>
        <w:t xml:space="preserve"> </w:t>
      </w:r>
      <w:r w:rsidRPr="00F706F2">
        <w:rPr>
          <w:spacing w:val="-1"/>
        </w:rPr>
        <w:t>use</w:t>
      </w:r>
      <w:r w:rsidRPr="00F706F2">
        <w:rPr>
          <w:spacing w:val="-5"/>
        </w:rPr>
        <w:t xml:space="preserve"> </w:t>
      </w:r>
      <w:r w:rsidRPr="00F706F2">
        <w:t>of</w:t>
      </w:r>
      <w:r w:rsidRPr="00F706F2">
        <w:rPr>
          <w:spacing w:val="-8"/>
        </w:rPr>
        <w:t xml:space="preserve"> </w:t>
      </w:r>
      <w:r w:rsidRPr="00F706F2">
        <w:rPr>
          <w:spacing w:val="-2"/>
        </w:rPr>
        <w:t>such</w:t>
      </w:r>
      <w:r w:rsidRPr="00F706F2">
        <w:t xml:space="preserve"> </w:t>
      </w:r>
      <w:r w:rsidRPr="00F706F2">
        <w:rPr>
          <w:spacing w:val="-2"/>
        </w:rPr>
        <w:t>resources</w:t>
      </w:r>
      <w:r w:rsidRPr="00F706F2">
        <w:rPr>
          <w:spacing w:val="59"/>
        </w:rPr>
        <w:t xml:space="preserve"> </w:t>
      </w:r>
      <w:r w:rsidRPr="00F706F2">
        <w:rPr>
          <w:spacing w:val="-3"/>
        </w:rPr>
        <w:t>and</w:t>
      </w:r>
      <w:r w:rsidRPr="00F706F2">
        <w:rPr>
          <w:spacing w:val="-6"/>
        </w:rPr>
        <w:t xml:space="preserve"> </w:t>
      </w:r>
      <w:r w:rsidRPr="00F706F2">
        <w:rPr>
          <w:spacing w:val="-2"/>
        </w:rPr>
        <w:t>implementing</w:t>
      </w:r>
      <w:r w:rsidRPr="00F706F2">
        <w:rPr>
          <w:spacing w:val="-8"/>
        </w:rPr>
        <w:t xml:space="preserve"> </w:t>
      </w:r>
      <w:r w:rsidRPr="00F706F2">
        <w:rPr>
          <w:spacing w:val="-2"/>
        </w:rPr>
        <w:t>an</w:t>
      </w:r>
      <w:r w:rsidRPr="00F706F2">
        <w:rPr>
          <w:spacing w:val="-7"/>
        </w:rPr>
        <w:t xml:space="preserve"> </w:t>
      </w:r>
      <w:r w:rsidRPr="00F706F2">
        <w:rPr>
          <w:spacing w:val="-2"/>
        </w:rPr>
        <w:t>ecosystem</w:t>
      </w:r>
      <w:r w:rsidRPr="00F706F2">
        <w:rPr>
          <w:spacing w:val="-9"/>
        </w:rPr>
        <w:t xml:space="preserve"> </w:t>
      </w:r>
      <w:r w:rsidRPr="00F706F2">
        <w:rPr>
          <w:spacing w:val="-2"/>
        </w:rPr>
        <w:t>approach</w:t>
      </w:r>
      <w:r w:rsidRPr="00F706F2">
        <w:rPr>
          <w:spacing w:val="-7"/>
        </w:rPr>
        <w:t xml:space="preserve"> </w:t>
      </w:r>
      <w:r w:rsidRPr="00F706F2">
        <w:rPr>
          <w:spacing w:val="-1"/>
        </w:rPr>
        <w:t>to</w:t>
      </w:r>
      <w:r w:rsidRPr="00F706F2">
        <w:rPr>
          <w:spacing w:val="-8"/>
        </w:rPr>
        <w:t xml:space="preserve"> </w:t>
      </w:r>
      <w:r w:rsidRPr="00F706F2">
        <w:rPr>
          <w:spacing w:val="-2"/>
        </w:rPr>
        <w:t>their</w:t>
      </w:r>
      <w:r w:rsidRPr="00F706F2">
        <w:rPr>
          <w:spacing w:val="-8"/>
        </w:rPr>
        <w:t xml:space="preserve"> </w:t>
      </w:r>
      <w:proofErr w:type="gramStart"/>
      <w:r w:rsidRPr="00F706F2">
        <w:rPr>
          <w:spacing w:val="-2"/>
        </w:rPr>
        <w:t>management;</w:t>
      </w:r>
      <w:proofErr w:type="gramEnd"/>
      <w:r w:rsidRPr="00F706F2">
        <w:rPr>
          <w:spacing w:val="-2"/>
        </w:rPr>
        <w:t xml:space="preserve"> </w:t>
      </w:r>
    </w:p>
    <w:p w14:paraId="0794C5A6" w14:textId="77777777" w:rsidR="00340632" w:rsidRPr="00F706F2" w:rsidRDefault="00340632" w:rsidP="002360EE">
      <w:pPr>
        <w:pStyle w:val="BodyText"/>
        <w:ind w:left="0"/>
      </w:pPr>
    </w:p>
    <w:p w14:paraId="716F38A2" w14:textId="7E876925" w:rsidR="00340632" w:rsidRPr="00F706F2" w:rsidRDefault="00340632" w:rsidP="002360EE">
      <w:pPr>
        <w:pStyle w:val="BodyText"/>
        <w:ind w:left="0"/>
      </w:pPr>
      <w:r w:rsidRPr="00F706F2">
        <w:rPr>
          <w:i/>
          <w:spacing w:val="-2"/>
        </w:rPr>
        <w:t>FURTHER</w:t>
      </w:r>
      <w:r w:rsidRPr="00F706F2">
        <w:rPr>
          <w:i/>
          <w:spacing w:val="-10"/>
        </w:rPr>
        <w:t xml:space="preserve"> </w:t>
      </w:r>
      <w:r w:rsidRPr="00F706F2">
        <w:rPr>
          <w:i/>
          <w:spacing w:val="-2"/>
        </w:rPr>
        <w:t xml:space="preserve">RECOGNISING </w:t>
      </w:r>
      <w:r w:rsidRPr="00F706F2">
        <w:rPr>
          <w:spacing w:val="-2"/>
        </w:rPr>
        <w:t>Articles</w:t>
      </w:r>
      <w:r w:rsidRPr="00F706F2">
        <w:rPr>
          <w:spacing w:val="-3"/>
        </w:rPr>
        <w:t xml:space="preserve"> </w:t>
      </w:r>
      <w:r w:rsidRPr="00F706F2">
        <w:rPr>
          <w:spacing w:val="-2"/>
        </w:rPr>
        <w:t>4(c),</w:t>
      </w:r>
      <w:r w:rsidRPr="00F706F2">
        <w:rPr>
          <w:spacing w:val="-5"/>
        </w:rPr>
        <w:t xml:space="preserve"> </w:t>
      </w:r>
      <w:r w:rsidRPr="00F706F2">
        <w:t>(e)</w:t>
      </w:r>
      <w:r w:rsidRPr="00F706F2">
        <w:rPr>
          <w:spacing w:val="-6"/>
        </w:rPr>
        <w:t xml:space="preserve"> </w:t>
      </w:r>
      <w:r w:rsidRPr="00F706F2">
        <w:rPr>
          <w:spacing w:val="-1"/>
        </w:rPr>
        <w:t>and</w:t>
      </w:r>
      <w:r w:rsidRPr="00F706F2">
        <w:rPr>
          <w:spacing w:val="-4"/>
        </w:rPr>
        <w:t xml:space="preserve"> </w:t>
      </w:r>
      <w:r w:rsidRPr="00F706F2">
        <w:t>(f)</w:t>
      </w:r>
      <w:r w:rsidRPr="00F706F2">
        <w:rPr>
          <w:spacing w:val="-3"/>
        </w:rPr>
        <w:t xml:space="preserve"> </w:t>
      </w:r>
      <w:r w:rsidRPr="00F706F2">
        <w:t>of</w:t>
      </w:r>
      <w:r w:rsidRPr="00F706F2">
        <w:rPr>
          <w:spacing w:val="-4"/>
        </w:rPr>
        <w:t xml:space="preserve"> </w:t>
      </w:r>
      <w:r w:rsidRPr="00F706F2">
        <w:rPr>
          <w:spacing w:val="-2"/>
        </w:rPr>
        <w:t>the</w:t>
      </w:r>
      <w:r w:rsidRPr="00F706F2">
        <w:rPr>
          <w:spacing w:val="-5"/>
        </w:rPr>
        <w:t xml:space="preserve"> </w:t>
      </w:r>
      <w:r w:rsidRPr="00F706F2">
        <w:rPr>
          <w:spacing w:val="-2"/>
        </w:rPr>
        <w:t>Agreement</w:t>
      </w:r>
      <w:r w:rsidRPr="00F706F2">
        <w:rPr>
          <w:spacing w:val="-8"/>
        </w:rPr>
        <w:t xml:space="preserve"> </w:t>
      </w:r>
      <w:r w:rsidRPr="00F706F2">
        <w:rPr>
          <w:spacing w:val="-2"/>
        </w:rPr>
        <w:t>which</w:t>
      </w:r>
      <w:r w:rsidRPr="00F706F2">
        <w:rPr>
          <w:spacing w:val="-8"/>
        </w:rPr>
        <w:t xml:space="preserve"> </w:t>
      </w:r>
      <w:r w:rsidRPr="00F706F2">
        <w:rPr>
          <w:spacing w:val="-2"/>
        </w:rPr>
        <w:t>call</w:t>
      </w:r>
      <w:r w:rsidRPr="00F706F2">
        <w:rPr>
          <w:spacing w:val="-5"/>
        </w:rPr>
        <w:t xml:space="preserve"> </w:t>
      </w:r>
      <w:r w:rsidRPr="00F706F2">
        <w:rPr>
          <w:spacing w:val="-1"/>
        </w:rPr>
        <w:t>on</w:t>
      </w:r>
      <w:r w:rsidRPr="00F706F2">
        <w:rPr>
          <w:spacing w:val="-5"/>
        </w:rPr>
        <w:t xml:space="preserve"> </w:t>
      </w:r>
      <w:r w:rsidRPr="00F706F2">
        <w:rPr>
          <w:spacing w:val="-1"/>
        </w:rPr>
        <w:t>the</w:t>
      </w:r>
      <w:r w:rsidRPr="00F706F2">
        <w:rPr>
          <w:spacing w:val="37"/>
        </w:rPr>
        <w:t xml:space="preserve"> </w:t>
      </w:r>
      <w:r w:rsidRPr="00F706F2">
        <w:rPr>
          <w:spacing w:val="-2"/>
        </w:rPr>
        <w:t>Contracting</w:t>
      </w:r>
      <w:r w:rsidRPr="00F706F2">
        <w:rPr>
          <w:spacing w:val="-7"/>
        </w:rPr>
        <w:t xml:space="preserve"> </w:t>
      </w:r>
      <w:r w:rsidRPr="00F706F2">
        <w:rPr>
          <w:spacing w:val="-3"/>
        </w:rPr>
        <w:t>Parties</w:t>
      </w:r>
      <w:r w:rsidRPr="00F706F2">
        <w:rPr>
          <w:spacing w:val="-1"/>
        </w:rPr>
        <w:t xml:space="preserve"> to</w:t>
      </w:r>
      <w:r w:rsidRPr="00F706F2">
        <w:rPr>
          <w:spacing w:val="-8"/>
        </w:rPr>
        <w:t xml:space="preserve"> </w:t>
      </w:r>
      <w:r w:rsidRPr="00F706F2">
        <w:rPr>
          <w:spacing w:val="-2"/>
        </w:rPr>
        <w:t>apply</w:t>
      </w:r>
      <w:r w:rsidRPr="00F706F2">
        <w:rPr>
          <w:spacing w:val="-4"/>
        </w:rPr>
        <w:t xml:space="preserve"> </w:t>
      </w:r>
      <w:r w:rsidRPr="00F706F2">
        <w:rPr>
          <w:spacing w:val="-2"/>
        </w:rPr>
        <w:t>the</w:t>
      </w:r>
      <w:r w:rsidRPr="00F706F2">
        <w:rPr>
          <w:spacing w:val="-5"/>
        </w:rPr>
        <w:t xml:space="preserve"> </w:t>
      </w:r>
      <w:r w:rsidRPr="00F706F2">
        <w:rPr>
          <w:spacing w:val="-2"/>
        </w:rPr>
        <w:t>precautionary</w:t>
      </w:r>
      <w:r w:rsidRPr="00F706F2">
        <w:rPr>
          <w:spacing w:val="-7"/>
        </w:rPr>
        <w:t xml:space="preserve"> </w:t>
      </w:r>
      <w:r w:rsidRPr="00F706F2">
        <w:rPr>
          <w:spacing w:val="-2"/>
        </w:rPr>
        <w:t>approach</w:t>
      </w:r>
      <w:r w:rsidR="0035086D">
        <w:rPr>
          <w:spacing w:val="-2"/>
        </w:rPr>
        <w:t xml:space="preserve"> and the principles</w:t>
      </w:r>
      <w:r w:rsidRPr="00F706F2">
        <w:rPr>
          <w:spacing w:val="-5"/>
        </w:rPr>
        <w:t xml:space="preserve"> </w:t>
      </w:r>
      <w:r w:rsidRPr="00F706F2">
        <w:rPr>
          <w:spacing w:val="-2"/>
        </w:rPr>
        <w:t>that</w:t>
      </w:r>
      <w:r w:rsidRPr="00F706F2">
        <w:rPr>
          <w:spacing w:val="-4"/>
        </w:rPr>
        <w:t xml:space="preserve"> </w:t>
      </w:r>
      <w:r w:rsidRPr="00F706F2">
        <w:rPr>
          <w:spacing w:val="-2"/>
        </w:rPr>
        <w:t>fishing</w:t>
      </w:r>
      <w:r w:rsidRPr="00F706F2">
        <w:rPr>
          <w:spacing w:val="-8"/>
        </w:rPr>
        <w:t xml:space="preserve"> </w:t>
      </w:r>
      <w:r w:rsidRPr="00F706F2">
        <w:rPr>
          <w:spacing w:val="-2"/>
        </w:rPr>
        <w:t xml:space="preserve">practices </w:t>
      </w:r>
      <w:r w:rsidRPr="00F706F2">
        <w:rPr>
          <w:spacing w:val="-3"/>
        </w:rPr>
        <w:t>and</w:t>
      </w:r>
      <w:r w:rsidRPr="00F706F2">
        <w:rPr>
          <w:spacing w:val="75"/>
        </w:rPr>
        <w:t xml:space="preserve"> </w:t>
      </w:r>
      <w:r w:rsidRPr="00F706F2">
        <w:rPr>
          <w:spacing w:val="-2"/>
        </w:rPr>
        <w:t>management</w:t>
      </w:r>
      <w:r w:rsidRPr="00F706F2">
        <w:rPr>
          <w:spacing w:val="-6"/>
        </w:rPr>
        <w:t xml:space="preserve"> </w:t>
      </w:r>
      <w:r w:rsidRPr="00F706F2">
        <w:rPr>
          <w:spacing w:val="-3"/>
        </w:rPr>
        <w:t>measures</w:t>
      </w:r>
      <w:r w:rsidRPr="00F706F2">
        <w:rPr>
          <w:spacing w:val="-1"/>
        </w:rPr>
        <w:t xml:space="preserve"> </w:t>
      </w:r>
      <w:r w:rsidRPr="00F706F2">
        <w:rPr>
          <w:spacing w:val="-2"/>
        </w:rPr>
        <w:t>shall</w:t>
      </w:r>
      <w:r w:rsidRPr="00F706F2">
        <w:rPr>
          <w:spacing w:val="-9"/>
        </w:rPr>
        <w:t xml:space="preserve"> </w:t>
      </w:r>
      <w:r w:rsidRPr="00F706F2">
        <w:rPr>
          <w:spacing w:val="-1"/>
        </w:rPr>
        <w:t>take</w:t>
      </w:r>
      <w:r w:rsidRPr="00F706F2">
        <w:rPr>
          <w:spacing w:val="-5"/>
        </w:rPr>
        <w:t xml:space="preserve"> </w:t>
      </w:r>
      <w:r w:rsidRPr="00F706F2">
        <w:t>due</w:t>
      </w:r>
      <w:r w:rsidRPr="00F706F2">
        <w:rPr>
          <w:spacing w:val="-2"/>
        </w:rPr>
        <w:t xml:space="preserve"> </w:t>
      </w:r>
      <w:r w:rsidRPr="00F706F2">
        <w:rPr>
          <w:spacing w:val="-3"/>
        </w:rPr>
        <w:t>account</w:t>
      </w:r>
      <w:r w:rsidRPr="00F706F2">
        <w:rPr>
          <w:spacing w:val="-8"/>
        </w:rPr>
        <w:t xml:space="preserve"> </w:t>
      </w:r>
      <w:r w:rsidRPr="00F706F2">
        <w:t>of</w:t>
      </w:r>
      <w:r w:rsidRPr="00F706F2">
        <w:rPr>
          <w:spacing w:val="-5"/>
        </w:rPr>
        <w:t xml:space="preserve"> </w:t>
      </w:r>
      <w:r w:rsidRPr="00F706F2">
        <w:rPr>
          <w:spacing w:val="-2"/>
        </w:rPr>
        <w:t>the</w:t>
      </w:r>
      <w:r w:rsidRPr="00F706F2">
        <w:rPr>
          <w:spacing w:val="-8"/>
        </w:rPr>
        <w:t xml:space="preserve"> </w:t>
      </w:r>
      <w:r w:rsidRPr="00F706F2">
        <w:rPr>
          <w:spacing w:val="-1"/>
        </w:rPr>
        <w:t>need</w:t>
      </w:r>
      <w:r w:rsidRPr="00F706F2">
        <w:rPr>
          <w:spacing w:val="-7"/>
        </w:rPr>
        <w:t xml:space="preserve"> </w:t>
      </w:r>
      <w:r w:rsidRPr="00F706F2">
        <w:rPr>
          <w:spacing w:val="-1"/>
        </w:rPr>
        <w:t>to</w:t>
      </w:r>
      <w:r w:rsidRPr="00F706F2">
        <w:rPr>
          <w:spacing w:val="-5"/>
        </w:rPr>
        <w:t xml:space="preserve"> </w:t>
      </w:r>
      <w:proofErr w:type="spellStart"/>
      <w:r w:rsidRPr="00F706F2">
        <w:rPr>
          <w:spacing w:val="-1"/>
        </w:rPr>
        <w:t>minimise</w:t>
      </w:r>
      <w:proofErr w:type="spellEnd"/>
      <w:r w:rsidRPr="00F706F2">
        <w:rPr>
          <w:spacing w:val="-2"/>
        </w:rPr>
        <w:t xml:space="preserve"> the</w:t>
      </w:r>
      <w:r w:rsidRPr="00F706F2">
        <w:rPr>
          <w:spacing w:val="-5"/>
        </w:rPr>
        <w:t xml:space="preserve"> </w:t>
      </w:r>
      <w:r w:rsidRPr="00F706F2">
        <w:rPr>
          <w:spacing w:val="-2"/>
        </w:rPr>
        <w:t>harmful</w:t>
      </w:r>
      <w:r w:rsidRPr="00F706F2">
        <w:rPr>
          <w:spacing w:val="-5"/>
        </w:rPr>
        <w:t xml:space="preserve"> </w:t>
      </w:r>
      <w:r w:rsidRPr="00F706F2">
        <w:rPr>
          <w:spacing w:val="-2"/>
        </w:rPr>
        <w:t>impact</w:t>
      </w:r>
      <w:r w:rsidRPr="00F706F2">
        <w:rPr>
          <w:spacing w:val="27"/>
        </w:rPr>
        <w:t xml:space="preserve"> </w:t>
      </w:r>
      <w:r w:rsidRPr="00F706F2">
        <w:rPr>
          <w:spacing w:val="-2"/>
        </w:rPr>
        <w:t>that</w:t>
      </w:r>
      <w:r w:rsidRPr="00F706F2">
        <w:rPr>
          <w:spacing w:val="-6"/>
        </w:rPr>
        <w:t xml:space="preserve"> </w:t>
      </w:r>
      <w:r w:rsidRPr="00F706F2">
        <w:rPr>
          <w:spacing w:val="-2"/>
        </w:rPr>
        <w:t>fishing</w:t>
      </w:r>
      <w:r w:rsidRPr="00F706F2">
        <w:rPr>
          <w:spacing w:val="-6"/>
        </w:rPr>
        <w:t xml:space="preserve"> </w:t>
      </w:r>
      <w:r w:rsidRPr="00F706F2">
        <w:rPr>
          <w:spacing w:val="-2"/>
        </w:rPr>
        <w:t xml:space="preserve">activities </w:t>
      </w:r>
      <w:r w:rsidRPr="00F706F2">
        <w:rPr>
          <w:spacing w:val="-1"/>
        </w:rPr>
        <w:t>may</w:t>
      </w:r>
      <w:r w:rsidRPr="00F706F2">
        <w:rPr>
          <w:spacing w:val="-6"/>
        </w:rPr>
        <w:t xml:space="preserve"> </w:t>
      </w:r>
      <w:r w:rsidRPr="00F706F2">
        <w:rPr>
          <w:spacing w:val="-3"/>
        </w:rPr>
        <w:t>have</w:t>
      </w:r>
      <w:r w:rsidRPr="00F706F2">
        <w:rPr>
          <w:spacing w:val="-2"/>
        </w:rPr>
        <w:t xml:space="preserve"> </w:t>
      </w:r>
      <w:r w:rsidRPr="00F706F2">
        <w:t>on</w:t>
      </w:r>
      <w:r w:rsidRPr="00F706F2">
        <w:rPr>
          <w:spacing w:val="-5"/>
        </w:rPr>
        <w:t xml:space="preserve"> </w:t>
      </w:r>
      <w:r w:rsidRPr="00F706F2">
        <w:rPr>
          <w:spacing w:val="-1"/>
        </w:rPr>
        <w:t>the</w:t>
      </w:r>
      <w:r w:rsidRPr="00F706F2">
        <w:rPr>
          <w:spacing w:val="-7"/>
        </w:rPr>
        <w:t xml:space="preserve"> </w:t>
      </w:r>
      <w:r w:rsidRPr="00F706F2">
        <w:rPr>
          <w:spacing w:val="-2"/>
        </w:rPr>
        <w:t>marine</w:t>
      </w:r>
      <w:r w:rsidRPr="00F706F2">
        <w:rPr>
          <w:spacing w:val="-5"/>
        </w:rPr>
        <w:t xml:space="preserve"> </w:t>
      </w:r>
      <w:r w:rsidRPr="00F706F2">
        <w:rPr>
          <w:spacing w:val="-2"/>
        </w:rPr>
        <w:t>environment</w:t>
      </w:r>
      <w:r w:rsidRPr="00F706F2">
        <w:rPr>
          <w:spacing w:val="-3"/>
        </w:rPr>
        <w:t xml:space="preserve"> </w:t>
      </w:r>
      <w:r w:rsidRPr="00F706F2">
        <w:rPr>
          <w:spacing w:val="-2"/>
        </w:rPr>
        <w:t>and</w:t>
      </w:r>
      <w:r w:rsidRPr="00F706F2">
        <w:rPr>
          <w:spacing w:val="-3"/>
        </w:rPr>
        <w:t xml:space="preserve"> </w:t>
      </w:r>
      <w:r w:rsidRPr="00F706F2">
        <w:rPr>
          <w:spacing w:val="-2"/>
        </w:rPr>
        <w:t>that</w:t>
      </w:r>
      <w:r w:rsidRPr="00F706F2">
        <w:rPr>
          <w:spacing w:val="-3"/>
        </w:rPr>
        <w:t xml:space="preserve"> </w:t>
      </w:r>
      <w:r w:rsidRPr="00F706F2">
        <w:rPr>
          <w:spacing w:val="-2"/>
        </w:rPr>
        <w:t>biodiversity</w:t>
      </w:r>
      <w:r w:rsidRPr="00F706F2">
        <w:rPr>
          <w:spacing w:val="-7"/>
        </w:rPr>
        <w:t xml:space="preserve"> </w:t>
      </w:r>
      <w:r w:rsidRPr="00F706F2">
        <w:t>in</w:t>
      </w:r>
      <w:r w:rsidRPr="00F706F2">
        <w:rPr>
          <w:spacing w:val="8"/>
        </w:rPr>
        <w:t xml:space="preserve"> </w:t>
      </w:r>
      <w:r w:rsidRPr="00F706F2">
        <w:rPr>
          <w:spacing w:val="-2"/>
        </w:rPr>
        <w:t>the</w:t>
      </w:r>
      <w:r w:rsidRPr="00F706F2">
        <w:rPr>
          <w:spacing w:val="57"/>
        </w:rPr>
        <w:t xml:space="preserve"> </w:t>
      </w:r>
      <w:r w:rsidRPr="00F706F2">
        <w:rPr>
          <w:spacing w:val="-2"/>
        </w:rPr>
        <w:t>marine</w:t>
      </w:r>
      <w:r w:rsidRPr="00F706F2">
        <w:rPr>
          <w:spacing w:val="-6"/>
        </w:rPr>
        <w:t xml:space="preserve"> </w:t>
      </w:r>
      <w:r w:rsidRPr="00F706F2">
        <w:rPr>
          <w:spacing w:val="-2"/>
        </w:rPr>
        <w:t>environment</w:t>
      </w:r>
      <w:r w:rsidRPr="00F706F2">
        <w:rPr>
          <w:spacing w:val="-5"/>
        </w:rPr>
        <w:t xml:space="preserve"> </w:t>
      </w:r>
      <w:r w:rsidRPr="00F706F2">
        <w:rPr>
          <w:spacing w:val="-2"/>
        </w:rPr>
        <w:t>shall</w:t>
      </w:r>
      <w:r w:rsidRPr="00F706F2">
        <w:rPr>
          <w:spacing w:val="-6"/>
        </w:rPr>
        <w:t xml:space="preserve"> </w:t>
      </w:r>
      <w:r w:rsidRPr="00F706F2">
        <w:rPr>
          <w:spacing w:val="-1"/>
        </w:rPr>
        <w:t>be</w:t>
      </w:r>
      <w:r w:rsidRPr="00F706F2">
        <w:rPr>
          <w:spacing w:val="-5"/>
        </w:rPr>
        <w:t xml:space="preserve"> </w:t>
      </w:r>
      <w:proofErr w:type="gramStart"/>
      <w:r w:rsidRPr="00F706F2">
        <w:rPr>
          <w:spacing w:val="-2"/>
        </w:rPr>
        <w:t>protected;</w:t>
      </w:r>
      <w:proofErr w:type="gramEnd"/>
      <w:r w:rsidRPr="00F706F2">
        <w:rPr>
          <w:spacing w:val="-2"/>
        </w:rPr>
        <w:t xml:space="preserve"> </w:t>
      </w:r>
    </w:p>
    <w:p w14:paraId="52DC9C0E" w14:textId="77777777" w:rsidR="00340632" w:rsidRPr="00F706F2" w:rsidRDefault="00340632" w:rsidP="002360EE">
      <w:pPr>
        <w:pStyle w:val="BodyText"/>
        <w:ind w:left="0"/>
      </w:pPr>
    </w:p>
    <w:p w14:paraId="745BB301" w14:textId="56387FB2" w:rsidR="00340632" w:rsidRPr="00F706F2" w:rsidRDefault="00340632" w:rsidP="002360EE">
      <w:pPr>
        <w:pStyle w:val="BodyText"/>
        <w:ind w:left="0"/>
      </w:pPr>
      <w:r w:rsidRPr="00F706F2">
        <w:rPr>
          <w:i/>
          <w:spacing w:val="-2"/>
        </w:rPr>
        <w:t>FURTHER</w:t>
      </w:r>
      <w:r w:rsidRPr="00F706F2">
        <w:rPr>
          <w:i/>
          <w:spacing w:val="-10"/>
        </w:rPr>
        <w:t xml:space="preserve"> </w:t>
      </w:r>
      <w:r w:rsidRPr="00F706F2">
        <w:rPr>
          <w:i/>
          <w:spacing w:val="-2"/>
        </w:rPr>
        <w:t>RECOGNISING</w:t>
      </w:r>
      <w:r w:rsidRPr="00F706F2">
        <w:rPr>
          <w:i/>
          <w:spacing w:val="-1"/>
        </w:rPr>
        <w:t xml:space="preserve"> </w:t>
      </w:r>
      <w:r w:rsidRPr="00F706F2">
        <w:rPr>
          <w:spacing w:val="-2"/>
        </w:rPr>
        <w:t>Articles</w:t>
      </w:r>
      <w:r w:rsidRPr="00F706F2">
        <w:rPr>
          <w:spacing w:val="-5"/>
        </w:rPr>
        <w:t xml:space="preserve"> </w:t>
      </w:r>
      <w:r w:rsidRPr="00F706F2">
        <w:rPr>
          <w:spacing w:val="-2"/>
        </w:rPr>
        <w:t>6(1)(d)</w:t>
      </w:r>
      <w:r w:rsidRPr="00F706F2">
        <w:rPr>
          <w:spacing w:val="-6"/>
        </w:rPr>
        <w:t xml:space="preserve"> </w:t>
      </w:r>
      <w:r w:rsidRPr="00F706F2">
        <w:rPr>
          <w:spacing w:val="-1"/>
        </w:rPr>
        <w:t>and</w:t>
      </w:r>
      <w:r w:rsidRPr="00F706F2">
        <w:rPr>
          <w:spacing w:val="-3"/>
        </w:rPr>
        <w:t xml:space="preserve"> </w:t>
      </w:r>
      <w:r w:rsidRPr="00F706F2">
        <w:t>(e)</w:t>
      </w:r>
      <w:r w:rsidRPr="00F706F2">
        <w:rPr>
          <w:spacing w:val="-9"/>
        </w:rPr>
        <w:t xml:space="preserve"> </w:t>
      </w:r>
      <w:r w:rsidRPr="00F706F2">
        <w:t>of</w:t>
      </w:r>
      <w:r w:rsidRPr="00F706F2">
        <w:rPr>
          <w:spacing w:val="-5"/>
        </w:rPr>
        <w:t xml:space="preserve"> </w:t>
      </w:r>
      <w:r w:rsidRPr="00F706F2">
        <w:rPr>
          <w:spacing w:val="-2"/>
        </w:rPr>
        <w:t>the</w:t>
      </w:r>
      <w:r w:rsidRPr="00F706F2">
        <w:rPr>
          <w:spacing w:val="-6"/>
        </w:rPr>
        <w:t xml:space="preserve"> </w:t>
      </w:r>
      <w:r w:rsidRPr="00F706F2">
        <w:rPr>
          <w:spacing w:val="-2"/>
        </w:rPr>
        <w:t>Agreement</w:t>
      </w:r>
      <w:r w:rsidRPr="00F706F2">
        <w:rPr>
          <w:spacing w:val="-6"/>
        </w:rPr>
        <w:t xml:space="preserve"> </w:t>
      </w:r>
      <w:r w:rsidRPr="00F706F2">
        <w:rPr>
          <w:spacing w:val="-2"/>
        </w:rPr>
        <w:t>which</w:t>
      </w:r>
      <w:r w:rsidRPr="00F706F2">
        <w:rPr>
          <w:spacing w:val="-9"/>
        </w:rPr>
        <w:t xml:space="preserve"> </w:t>
      </w:r>
      <w:r w:rsidRPr="00F706F2">
        <w:rPr>
          <w:spacing w:val="-2"/>
        </w:rPr>
        <w:t>provide</w:t>
      </w:r>
      <w:r w:rsidRPr="00F706F2">
        <w:rPr>
          <w:spacing w:val="-8"/>
        </w:rPr>
        <w:t xml:space="preserve"> </w:t>
      </w:r>
      <w:r w:rsidRPr="00F706F2">
        <w:rPr>
          <w:spacing w:val="-2"/>
        </w:rPr>
        <w:t>that</w:t>
      </w:r>
      <w:r w:rsidRPr="00F706F2">
        <w:rPr>
          <w:spacing w:val="-8"/>
        </w:rPr>
        <w:t xml:space="preserve"> </w:t>
      </w:r>
      <w:r w:rsidRPr="00F706F2">
        <w:rPr>
          <w:spacing w:val="-2"/>
        </w:rPr>
        <w:t>the</w:t>
      </w:r>
      <w:r w:rsidRPr="00F706F2">
        <w:rPr>
          <w:spacing w:val="53"/>
        </w:rPr>
        <w:t xml:space="preserve"> </w:t>
      </w:r>
      <w:r w:rsidRPr="00F706F2">
        <w:rPr>
          <w:spacing w:val="-1"/>
        </w:rPr>
        <w:t>Meeting</w:t>
      </w:r>
      <w:r w:rsidRPr="00F706F2">
        <w:rPr>
          <w:spacing w:val="-10"/>
        </w:rPr>
        <w:t xml:space="preserve"> </w:t>
      </w:r>
      <w:r w:rsidRPr="00F706F2">
        <w:t>of</w:t>
      </w:r>
      <w:r w:rsidRPr="00F706F2">
        <w:rPr>
          <w:spacing w:val="-5"/>
        </w:rPr>
        <w:t xml:space="preserve"> </w:t>
      </w:r>
      <w:r w:rsidRPr="00F706F2">
        <w:rPr>
          <w:spacing w:val="-2"/>
        </w:rPr>
        <w:t>the</w:t>
      </w:r>
      <w:r w:rsidRPr="00F706F2">
        <w:rPr>
          <w:spacing w:val="-6"/>
        </w:rPr>
        <w:t xml:space="preserve"> </w:t>
      </w:r>
      <w:r w:rsidRPr="00F706F2">
        <w:rPr>
          <w:spacing w:val="-2"/>
        </w:rPr>
        <w:t>Parties</w:t>
      </w:r>
      <w:r w:rsidRPr="00F706F2">
        <w:rPr>
          <w:spacing w:val="-3"/>
        </w:rPr>
        <w:t xml:space="preserve"> </w:t>
      </w:r>
      <w:r w:rsidRPr="00F706F2">
        <w:rPr>
          <w:spacing w:val="-2"/>
        </w:rPr>
        <w:t>shall</w:t>
      </w:r>
      <w:r w:rsidRPr="00F706F2">
        <w:rPr>
          <w:spacing w:val="-5"/>
        </w:rPr>
        <w:t xml:space="preserve"> </w:t>
      </w:r>
      <w:r w:rsidRPr="00F706F2">
        <w:rPr>
          <w:spacing w:val="-2"/>
        </w:rPr>
        <w:t>adopt</w:t>
      </w:r>
      <w:r w:rsidRPr="00F706F2">
        <w:rPr>
          <w:spacing w:val="-7"/>
        </w:rPr>
        <w:t xml:space="preserve"> </w:t>
      </w:r>
      <w:r w:rsidRPr="00F706F2">
        <w:rPr>
          <w:spacing w:val="-2"/>
        </w:rPr>
        <w:t>conservation</w:t>
      </w:r>
      <w:r w:rsidRPr="00F706F2">
        <w:rPr>
          <w:spacing w:val="-5"/>
        </w:rPr>
        <w:t xml:space="preserve"> </w:t>
      </w:r>
      <w:r w:rsidRPr="00F706F2">
        <w:rPr>
          <w:spacing w:val="-1"/>
        </w:rPr>
        <w:t>and</w:t>
      </w:r>
      <w:r w:rsidRPr="00F706F2">
        <w:rPr>
          <w:spacing w:val="-7"/>
        </w:rPr>
        <w:t xml:space="preserve"> </w:t>
      </w:r>
      <w:r w:rsidRPr="00F706F2">
        <w:rPr>
          <w:spacing w:val="-2"/>
        </w:rPr>
        <w:t>management</w:t>
      </w:r>
      <w:r w:rsidRPr="00F706F2">
        <w:rPr>
          <w:spacing w:val="-5"/>
        </w:rPr>
        <w:t xml:space="preserve"> </w:t>
      </w:r>
      <w:r w:rsidRPr="00F706F2">
        <w:rPr>
          <w:spacing w:val="-3"/>
        </w:rPr>
        <w:t>measures</w:t>
      </w:r>
      <w:r w:rsidRPr="00F706F2">
        <w:rPr>
          <w:spacing w:val="-1"/>
        </w:rPr>
        <w:t xml:space="preserve"> </w:t>
      </w:r>
      <w:r w:rsidRPr="00F706F2">
        <w:rPr>
          <w:spacing w:val="-2"/>
        </w:rPr>
        <w:t>(CMMs)</w:t>
      </w:r>
      <w:r w:rsidRPr="00F706F2">
        <w:rPr>
          <w:spacing w:val="-7"/>
        </w:rPr>
        <w:t xml:space="preserve"> </w:t>
      </w:r>
      <w:r w:rsidR="0035086D">
        <w:rPr>
          <w:spacing w:val="-7"/>
        </w:rPr>
        <w:t xml:space="preserve">necessary </w:t>
      </w:r>
      <w:r w:rsidRPr="00F706F2">
        <w:rPr>
          <w:spacing w:val="-3"/>
        </w:rPr>
        <w:t>for</w:t>
      </w:r>
      <w:r w:rsidRPr="00F706F2">
        <w:rPr>
          <w:spacing w:val="60"/>
        </w:rPr>
        <w:t xml:space="preserve"> </w:t>
      </w:r>
      <w:r w:rsidRPr="00F706F2">
        <w:rPr>
          <w:spacing w:val="-2"/>
        </w:rPr>
        <w:t>ensuring</w:t>
      </w:r>
      <w:r w:rsidRPr="00F706F2">
        <w:rPr>
          <w:spacing w:val="-7"/>
        </w:rPr>
        <w:t xml:space="preserve"> </w:t>
      </w:r>
      <w:r w:rsidRPr="00F706F2">
        <w:rPr>
          <w:spacing w:val="-1"/>
        </w:rPr>
        <w:t>the</w:t>
      </w:r>
      <w:r w:rsidRPr="00F706F2">
        <w:rPr>
          <w:spacing w:val="-4"/>
        </w:rPr>
        <w:t xml:space="preserve"> </w:t>
      </w:r>
      <w:r w:rsidRPr="00F706F2">
        <w:rPr>
          <w:spacing w:val="-2"/>
        </w:rPr>
        <w:t>long-term</w:t>
      </w:r>
      <w:r w:rsidRPr="00F706F2">
        <w:rPr>
          <w:spacing w:val="-7"/>
        </w:rPr>
        <w:t xml:space="preserve"> </w:t>
      </w:r>
      <w:r w:rsidRPr="00F706F2">
        <w:rPr>
          <w:spacing w:val="-2"/>
        </w:rPr>
        <w:t>sustainability</w:t>
      </w:r>
      <w:r w:rsidRPr="00F706F2">
        <w:rPr>
          <w:spacing w:val="-6"/>
        </w:rPr>
        <w:t xml:space="preserve"> </w:t>
      </w:r>
      <w:r w:rsidRPr="00F706F2">
        <w:rPr>
          <w:spacing w:val="-1"/>
        </w:rPr>
        <w:t>of</w:t>
      </w:r>
      <w:r w:rsidRPr="00F706F2">
        <w:rPr>
          <w:spacing w:val="-7"/>
        </w:rPr>
        <w:t xml:space="preserve"> </w:t>
      </w:r>
      <w:r w:rsidRPr="00F706F2">
        <w:rPr>
          <w:spacing w:val="-2"/>
        </w:rPr>
        <w:t>fishery</w:t>
      </w:r>
      <w:r w:rsidRPr="00F706F2">
        <w:rPr>
          <w:spacing w:val="-6"/>
        </w:rPr>
        <w:t xml:space="preserve"> </w:t>
      </w:r>
      <w:r w:rsidRPr="00F706F2">
        <w:rPr>
          <w:spacing w:val="-2"/>
        </w:rPr>
        <w:t>resources,</w:t>
      </w:r>
      <w:r w:rsidRPr="00F706F2">
        <w:rPr>
          <w:spacing w:val="-5"/>
        </w:rPr>
        <w:t xml:space="preserve"> </w:t>
      </w:r>
      <w:r w:rsidRPr="00F706F2">
        <w:rPr>
          <w:spacing w:val="-1"/>
        </w:rPr>
        <w:t>taking</w:t>
      </w:r>
      <w:r w:rsidRPr="00F706F2">
        <w:rPr>
          <w:spacing w:val="-7"/>
        </w:rPr>
        <w:t xml:space="preserve"> </w:t>
      </w:r>
      <w:r w:rsidRPr="00F706F2">
        <w:rPr>
          <w:spacing w:val="-1"/>
        </w:rPr>
        <w:t>into</w:t>
      </w:r>
      <w:r w:rsidRPr="00F706F2">
        <w:rPr>
          <w:spacing w:val="-4"/>
        </w:rPr>
        <w:t xml:space="preserve"> </w:t>
      </w:r>
      <w:r w:rsidRPr="00F706F2">
        <w:rPr>
          <w:spacing w:val="-2"/>
        </w:rPr>
        <w:t>account</w:t>
      </w:r>
      <w:r w:rsidRPr="00F706F2">
        <w:rPr>
          <w:spacing w:val="-3"/>
        </w:rPr>
        <w:t xml:space="preserve"> </w:t>
      </w:r>
      <w:r w:rsidRPr="00F706F2">
        <w:rPr>
          <w:spacing w:val="-2"/>
        </w:rPr>
        <w:t>the</w:t>
      </w:r>
      <w:r w:rsidRPr="00F706F2">
        <w:rPr>
          <w:spacing w:val="-6"/>
        </w:rPr>
        <w:t xml:space="preserve"> </w:t>
      </w:r>
      <w:r w:rsidRPr="00F706F2">
        <w:rPr>
          <w:spacing w:val="-3"/>
        </w:rPr>
        <w:t>need</w:t>
      </w:r>
      <w:r w:rsidRPr="00F706F2">
        <w:rPr>
          <w:spacing w:val="-5"/>
        </w:rPr>
        <w:t xml:space="preserve"> </w:t>
      </w:r>
      <w:r w:rsidRPr="00F706F2">
        <w:rPr>
          <w:spacing w:val="-1"/>
        </w:rPr>
        <w:t>to</w:t>
      </w:r>
      <w:r w:rsidRPr="00F706F2">
        <w:rPr>
          <w:spacing w:val="60"/>
        </w:rPr>
        <w:t xml:space="preserve"> </w:t>
      </w:r>
      <w:r w:rsidRPr="00F706F2">
        <w:rPr>
          <w:spacing w:val="-1"/>
        </w:rPr>
        <w:t>protect</w:t>
      </w:r>
      <w:r w:rsidRPr="00F706F2">
        <w:rPr>
          <w:spacing w:val="-9"/>
        </w:rPr>
        <w:t xml:space="preserve"> </w:t>
      </w:r>
      <w:r w:rsidRPr="00F706F2">
        <w:rPr>
          <w:spacing w:val="-2"/>
        </w:rPr>
        <w:t>marine biodiversity,</w:t>
      </w:r>
      <w:r w:rsidRPr="00F706F2">
        <w:rPr>
          <w:spacing w:val="-8"/>
        </w:rPr>
        <w:t xml:space="preserve"> </w:t>
      </w:r>
      <w:r w:rsidRPr="00F706F2">
        <w:rPr>
          <w:spacing w:val="-2"/>
        </w:rPr>
        <w:t>based</w:t>
      </w:r>
      <w:r w:rsidRPr="00F706F2">
        <w:rPr>
          <w:spacing w:val="-5"/>
        </w:rPr>
        <w:t xml:space="preserve"> </w:t>
      </w:r>
      <w:r w:rsidRPr="00F706F2">
        <w:t>on</w:t>
      </w:r>
      <w:r w:rsidRPr="00F706F2">
        <w:rPr>
          <w:spacing w:val="-6"/>
        </w:rPr>
        <w:t xml:space="preserve"> </w:t>
      </w:r>
      <w:r w:rsidRPr="00F706F2">
        <w:rPr>
          <w:spacing w:val="-2"/>
        </w:rPr>
        <w:t>the</w:t>
      </w:r>
      <w:r w:rsidRPr="00F706F2">
        <w:rPr>
          <w:spacing w:val="-6"/>
        </w:rPr>
        <w:t xml:space="preserve"> </w:t>
      </w:r>
      <w:r w:rsidRPr="00F706F2">
        <w:rPr>
          <w:spacing w:val="-2"/>
        </w:rPr>
        <w:t>best</w:t>
      </w:r>
      <w:r w:rsidRPr="00F706F2">
        <w:rPr>
          <w:spacing w:val="-7"/>
        </w:rPr>
        <w:t xml:space="preserve"> </w:t>
      </w:r>
      <w:r w:rsidRPr="00F706F2">
        <w:rPr>
          <w:spacing w:val="-2"/>
        </w:rPr>
        <w:t>scientific</w:t>
      </w:r>
      <w:r w:rsidRPr="00F706F2">
        <w:rPr>
          <w:spacing w:val="-8"/>
        </w:rPr>
        <w:t xml:space="preserve"> </w:t>
      </w:r>
      <w:r w:rsidRPr="00F706F2">
        <w:rPr>
          <w:spacing w:val="-2"/>
        </w:rPr>
        <w:t>evidence</w:t>
      </w:r>
      <w:r w:rsidRPr="00F706F2">
        <w:rPr>
          <w:spacing w:val="-5"/>
        </w:rPr>
        <w:t xml:space="preserve"> </w:t>
      </w:r>
      <w:r w:rsidR="0035086D">
        <w:rPr>
          <w:spacing w:val="-5"/>
        </w:rPr>
        <w:t xml:space="preserve">available </w:t>
      </w:r>
      <w:r w:rsidRPr="00F706F2">
        <w:rPr>
          <w:spacing w:val="-2"/>
        </w:rPr>
        <w:t>and</w:t>
      </w:r>
      <w:r w:rsidRPr="00F706F2">
        <w:rPr>
          <w:spacing w:val="-5"/>
        </w:rPr>
        <w:t xml:space="preserve"> </w:t>
      </w:r>
      <w:r w:rsidRPr="00F706F2">
        <w:rPr>
          <w:spacing w:val="-2"/>
        </w:rPr>
        <w:t>adopt</w:t>
      </w:r>
      <w:r w:rsidRPr="00F706F2">
        <w:rPr>
          <w:spacing w:val="-7"/>
        </w:rPr>
        <w:t xml:space="preserve"> </w:t>
      </w:r>
      <w:r w:rsidRPr="00F706F2">
        <w:rPr>
          <w:spacing w:val="-2"/>
        </w:rPr>
        <w:t>generally</w:t>
      </w:r>
      <w:r w:rsidRPr="00F706F2">
        <w:rPr>
          <w:spacing w:val="56"/>
        </w:rPr>
        <w:t xml:space="preserve"> </w:t>
      </w:r>
      <w:r w:rsidRPr="00F706F2">
        <w:rPr>
          <w:spacing w:val="-2"/>
        </w:rPr>
        <w:t>recommended</w:t>
      </w:r>
      <w:r w:rsidRPr="00F706F2">
        <w:rPr>
          <w:spacing w:val="-7"/>
        </w:rPr>
        <w:t xml:space="preserve"> </w:t>
      </w:r>
      <w:r w:rsidRPr="00F706F2">
        <w:rPr>
          <w:spacing w:val="-2"/>
        </w:rPr>
        <w:t>international</w:t>
      </w:r>
      <w:r w:rsidRPr="00F706F2">
        <w:rPr>
          <w:spacing w:val="-6"/>
        </w:rPr>
        <w:t xml:space="preserve"> </w:t>
      </w:r>
      <w:r w:rsidRPr="00F706F2">
        <w:rPr>
          <w:spacing w:val="-2"/>
        </w:rPr>
        <w:t>minimum</w:t>
      </w:r>
      <w:r w:rsidRPr="00F706F2">
        <w:rPr>
          <w:spacing w:val="-7"/>
        </w:rPr>
        <w:t xml:space="preserve"> </w:t>
      </w:r>
      <w:r w:rsidRPr="00F706F2">
        <w:rPr>
          <w:spacing w:val="-2"/>
        </w:rPr>
        <w:t>standards</w:t>
      </w:r>
      <w:r w:rsidRPr="00F706F2">
        <w:rPr>
          <w:spacing w:val="-4"/>
        </w:rPr>
        <w:t xml:space="preserve"> </w:t>
      </w:r>
      <w:r w:rsidRPr="00F706F2">
        <w:rPr>
          <w:spacing w:val="-2"/>
        </w:rPr>
        <w:t>for</w:t>
      </w:r>
      <w:r w:rsidRPr="00F706F2">
        <w:rPr>
          <w:spacing w:val="-5"/>
        </w:rPr>
        <w:t xml:space="preserve"> </w:t>
      </w:r>
      <w:r w:rsidRPr="00F706F2">
        <w:rPr>
          <w:spacing w:val="-2"/>
        </w:rPr>
        <w:t>the</w:t>
      </w:r>
      <w:r w:rsidRPr="00F706F2">
        <w:rPr>
          <w:spacing w:val="-6"/>
        </w:rPr>
        <w:t xml:space="preserve"> </w:t>
      </w:r>
      <w:r w:rsidRPr="00F706F2">
        <w:rPr>
          <w:spacing w:val="-2"/>
        </w:rPr>
        <w:t>responsible</w:t>
      </w:r>
      <w:r w:rsidRPr="00F706F2">
        <w:rPr>
          <w:spacing w:val="-6"/>
        </w:rPr>
        <w:t xml:space="preserve"> </w:t>
      </w:r>
      <w:r w:rsidRPr="00F706F2">
        <w:rPr>
          <w:spacing w:val="-2"/>
        </w:rPr>
        <w:t>conduct</w:t>
      </w:r>
      <w:r w:rsidRPr="00F706F2">
        <w:rPr>
          <w:spacing w:val="-7"/>
        </w:rPr>
        <w:t xml:space="preserve"> </w:t>
      </w:r>
      <w:r w:rsidRPr="00F706F2">
        <w:rPr>
          <w:spacing w:val="-1"/>
        </w:rPr>
        <w:t>of</w:t>
      </w:r>
      <w:r w:rsidRPr="00F706F2">
        <w:rPr>
          <w:spacing w:val="-7"/>
        </w:rPr>
        <w:t xml:space="preserve"> </w:t>
      </w:r>
      <w:r w:rsidRPr="00F706F2">
        <w:rPr>
          <w:spacing w:val="-1"/>
        </w:rPr>
        <w:t>fishing</w:t>
      </w:r>
      <w:r w:rsidRPr="00F706F2">
        <w:rPr>
          <w:spacing w:val="39"/>
        </w:rPr>
        <w:t xml:space="preserve"> </w:t>
      </w:r>
      <w:proofErr w:type="gramStart"/>
      <w:r w:rsidRPr="00F706F2">
        <w:rPr>
          <w:spacing w:val="-2"/>
        </w:rPr>
        <w:t>operations;</w:t>
      </w:r>
      <w:proofErr w:type="gramEnd"/>
    </w:p>
    <w:p w14:paraId="7CEF191B" w14:textId="77777777" w:rsidR="00340632" w:rsidRPr="00F706F2" w:rsidRDefault="00340632" w:rsidP="002360EE">
      <w:pPr>
        <w:pStyle w:val="BodyText"/>
        <w:ind w:left="0"/>
      </w:pPr>
    </w:p>
    <w:p w14:paraId="7BA328CD" w14:textId="7F422E3F" w:rsidR="00340632" w:rsidRPr="00F706F2" w:rsidRDefault="00340632" w:rsidP="002360EE">
      <w:pPr>
        <w:pStyle w:val="BodyText"/>
        <w:ind w:left="0"/>
      </w:pPr>
      <w:r w:rsidRPr="00F706F2">
        <w:rPr>
          <w:i/>
          <w:spacing w:val="-2"/>
        </w:rPr>
        <w:t>MINDFUL</w:t>
      </w:r>
      <w:r w:rsidRPr="00F706F2">
        <w:rPr>
          <w:i/>
          <w:spacing w:val="-4"/>
        </w:rPr>
        <w:t xml:space="preserve"> </w:t>
      </w:r>
      <w:r w:rsidRPr="00F706F2">
        <w:rPr>
          <w:spacing w:val="-1"/>
        </w:rPr>
        <w:t>of</w:t>
      </w:r>
      <w:r w:rsidRPr="00F706F2">
        <w:rPr>
          <w:spacing w:val="-3"/>
        </w:rPr>
        <w:t xml:space="preserve"> </w:t>
      </w:r>
      <w:r w:rsidRPr="00F706F2">
        <w:rPr>
          <w:spacing w:val="-2"/>
        </w:rPr>
        <w:t>Article</w:t>
      </w:r>
      <w:r w:rsidRPr="00F706F2">
        <w:rPr>
          <w:spacing w:val="-3"/>
        </w:rPr>
        <w:t xml:space="preserve"> </w:t>
      </w:r>
      <w:r w:rsidRPr="00F706F2">
        <w:rPr>
          <w:spacing w:val="-2"/>
        </w:rPr>
        <w:t>16</w:t>
      </w:r>
      <w:r w:rsidRPr="00F706F2">
        <w:rPr>
          <w:spacing w:val="-10"/>
        </w:rPr>
        <w:t xml:space="preserve"> </w:t>
      </w:r>
      <w:r w:rsidRPr="00F706F2">
        <w:t>of</w:t>
      </w:r>
      <w:r w:rsidRPr="00F706F2">
        <w:rPr>
          <w:spacing w:val="-5"/>
        </w:rPr>
        <w:t xml:space="preserve"> </w:t>
      </w:r>
      <w:r w:rsidRPr="00F706F2">
        <w:rPr>
          <w:spacing w:val="-2"/>
        </w:rPr>
        <w:t>the</w:t>
      </w:r>
      <w:r w:rsidRPr="00F706F2">
        <w:rPr>
          <w:spacing w:val="-3"/>
        </w:rPr>
        <w:t xml:space="preserve"> </w:t>
      </w:r>
      <w:r w:rsidRPr="00F706F2">
        <w:rPr>
          <w:spacing w:val="-1"/>
        </w:rPr>
        <w:t>Agreement</w:t>
      </w:r>
      <w:r w:rsidRPr="00F706F2">
        <w:rPr>
          <w:spacing w:val="-4"/>
        </w:rPr>
        <w:t xml:space="preserve"> </w:t>
      </w:r>
      <w:r w:rsidRPr="00F706F2">
        <w:rPr>
          <w:spacing w:val="-2"/>
        </w:rPr>
        <w:t>that</w:t>
      </w:r>
      <w:r w:rsidRPr="00F706F2">
        <w:rPr>
          <w:spacing w:val="-6"/>
        </w:rPr>
        <w:t xml:space="preserve"> </w:t>
      </w:r>
      <w:r w:rsidRPr="00F706F2">
        <w:rPr>
          <w:spacing w:val="-2"/>
        </w:rPr>
        <w:t xml:space="preserve">calls </w:t>
      </w:r>
      <w:r w:rsidRPr="00F706F2">
        <w:rPr>
          <w:spacing w:val="-1"/>
        </w:rPr>
        <w:t>on</w:t>
      </w:r>
      <w:r w:rsidRPr="00F706F2">
        <w:rPr>
          <w:spacing w:val="-4"/>
        </w:rPr>
        <w:t xml:space="preserve"> </w:t>
      </w:r>
      <w:r w:rsidRPr="00F706F2">
        <w:rPr>
          <w:spacing w:val="-2"/>
        </w:rPr>
        <w:t>Contracting</w:t>
      </w:r>
      <w:r w:rsidRPr="00F706F2">
        <w:rPr>
          <w:spacing w:val="-7"/>
        </w:rPr>
        <w:t xml:space="preserve"> </w:t>
      </w:r>
      <w:r w:rsidRPr="00F706F2">
        <w:rPr>
          <w:spacing w:val="-2"/>
        </w:rPr>
        <w:t>Parties,</w:t>
      </w:r>
      <w:r w:rsidRPr="00F706F2">
        <w:rPr>
          <w:spacing w:val="-4"/>
        </w:rPr>
        <w:t xml:space="preserve"> </w:t>
      </w:r>
      <w:r w:rsidRPr="00F706F2">
        <w:rPr>
          <w:spacing w:val="-2"/>
        </w:rPr>
        <w:t>acting</w:t>
      </w:r>
      <w:r w:rsidRPr="00F706F2">
        <w:rPr>
          <w:spacing w:val="-7"/>
        </w:rPr>
        <w:t xml:space="preserve"> </w:t>
      </w:r>
      <w:r w:rsidRPr="00F706F2">
        <w:rPr>
          <w:spacing w:val="-3"/>
        </w:rPr>
        <w:t>jointly</w:t>
      </w:r>
      <w:r w:rsidRPr="00F706F2">
        <w:rPr>
          <w:spacing w:val="23"/>
        </w:rPr>
        <w:t xml:space="preserve"> </w:t>
      </w:r>
      <w:r w:rsidRPr="00F706F2">
        <w:rPr>
          <w:spacing w:val="-1"/>
        </w:rPr>
        <w:t>under</w:t>
      </w:r>
      <w:r w:rsidRPr="00F706F2">
        <w:rPr>
          <w:spacing w:val="52"/>
        </w:rPr>
        <w:t xml:space="preserve"> </w:t>
      </w:r>
      <w:r w:rsidRPr="00F706F2">
        <w:rPr>
          <w:spacing w:val="-2"/>
        </w:rPr>
        <w:t>the</w:t>
      </w:r>
      <w:r w:rsidRPr="00F706F2">
        <w:rPr>
          <w:spacing w:val="-6"/>
        </w:rPr>
        <w:t xml:space="preserve"> </w:t>
      </w:r>
      <w:r w:rsidRPr="00F706F2">
        <w:rPr>
          <w:spacing w:val="-2"/>
        </w:rPr>
        <w:t>Agreement,</w:t>
      </w:r>
      <w:r w:rsidRPr="00F706F2">
        <w:rPr>
          <w:spacing w:val="-5"/>
        </w:rPr>
        <w:t xml:space="preserve"> </w:t>
      </w:r>
      <w:r w:rsidRPr="00F706F2">
        <w:rPr>
          <w:spacing w:val="-1"/>
        </w:rPr>
        <w:t>to</w:t>
      </w:r>
      <w:r w:rsidRPr="00F706F2">
        <w:rPr>
          <w:spacing w:val="-11"/>
        </w:rPr>
        <w:t xml:space="preserve"> </w:t>
      </w:r>
      <w:r w:rsidRPr="00F706F2">
        <w:rPr>
          <w:spacing w:val="-2"/>
        </w:rPr>
        <w:t>cooperate</w:t>
      </w:r>
      <w:r w:rsidRPr="00F706F2">
        <w:rPr>
          <w:spacing w:val="-7"/>
        </w:rPr>
        <w:t xml:space="preserve"> </w:t>
      </w:r>
      <w:r w:rsidRPr="00F706F2">
        <w:rPr>
          <w:spacing w:val="-1"/>
        </w:rPr>
        <w:t>closely</w:t>
      </w:r>
      <w:r w:rsidRPr="00F706F2">
        <w:rPr>
          <w:spacing w:val="-8"/>
        </w:rPr>
        <w:t xml:space="preserve"> </w:t>
      </w:r>
      <w:r w:rsidRPr="00F706F2">
        <w:rPr>
          <w:spacing w:val="-1"/>
        </w:rPr>
        <w:t>with</w:t>
      </w:r>
      <w:r w:rsidRPr="00F706F2">
        <w:rPr>
          <w:spacing w:val="-11"/>
        </w:rPr>
        <w:t xml:space="preserve"> </w:t>
      </w:r>
      <w:r w:rsidRPr="00F706F2">
        <w:rPr>
          <w:spacing w:val="-1"/>
        </w:rPr>
        <w:t>other</w:t>
      </w:r>
      <w:r w:rsidRPr="00F706F2">
        <w:rPr>
          <w:spacing w:val="-5"/>
        </w:rPr>
        <w:t xml:space="preserve"> </w:t>
      </w:r>
      <w:r w:rsidRPr="00F706F2">
        <w:rPr>
          <w:spacing w:val="-2"/>
        </w:rPr>
        <w:t>international</w:t>
      </w:r>
      <w:r w:rsidRPr="00F706F2">
        <w:rPr>
          <w:spacing w:val="-8"/>
        </w:rPr>
        <w:t xml:space="preserve"> </w:t>
      </w:r>
      <w:r w:rsidRPr="00F706F2">
        <w:rPr>
          <w:spacing w:val="-2"/>
        </w:rPr>
        <w:t>fisheries</w:t>
      </w:r>
      <w:r w:rsidRPr="00F706F2">
        <w:rPr>
          <w:spacing w:val="-3"/>
        </w:rPr>
        <w:t xml:space="preserve"> </w:t>
      </w:r>
      <w:r w:rsidRPr="00F706F2">
        <w:rPr>
          <w:spacing w:val="-1"/>
        </w:rPr>
        <w:t>and</w:t>
      </w:r>
      <w:r w:rsidRPr="00F706F2">
        <w:rPr>
          <w:spacing w:val="-8"/>
        </w:rPr>
        <w:t xml:space="preserve"> </w:t>
      </w:r>
      <w:r w:rsidRPr="00F706F2">
        <w:rPr>
          <w:spacing w:val="-2"/>
        </w:rPr>
        <w:t>related</w:t>
      </w:r>
      <w:r w:rsidRPr="00F706F2">
        <w:rPr>
          <w:spacing w:val="39"/>
        </w:rPr>
        <w:t xml:space="preserve"> </w:t>
      </w:r>
      <w:proofErr w:type="spellStart"/>
      <w:r w:rsidRPr="00F706F2">
        <w:rPr>
          <w:spacing w:val="-2"/>
        </w:rPr>
        <w:t>organisations</w:t>
      </w:r>
      <w:proofErr w:type="spellEnd"/>
      <w:r w:rsidRPr="00F706F2">
        <w:rPr>
          <w:spacing w:val="-5"/>
        </w:rPr>
        <w:t xml:space="preserve"> </w:t>
      </w:r>
      <w:r w:rsidRPr="00F706F2">
        <w:rPr>
          <w:spacing w:val="-1"/>
        </w:rPr>
        <w:t>in</w:t>
      </w:r>
      <w:r w:rsidRPr="00F706F2">
        <w:rPr>
          <w:spacing w:val="-6"/>
        </w:rPr>
        <w:t xml:space="preserve"> </w:t>
      </w:r>
      <w:r w:rsidRPr="00F706F2">
        <w:rPr>
          <w:spacing w:val="-2"/>
        </w:rPr>
        <w:t>matters</w:t>
      </w:r>
      <w:r w:rsidRPr="00F706F2">
        <w:rPr>
          <w:spacing w:val="-4"/>
        </w:rPr>
        <w:t xml:space="preserve"> </w:t>
      </w:r>
      <w:r w:rsidRPr="00F706F2">
        <w:rPr>
          <w:spacing w:val="-1"/>
        </w:rPr>
        <w:t>of</w:t>
      </w:r>
      <w:r w:rsidRPr="00F706F2">
        <w:rPr>
          <w:spacing w:val="-5"/>
        </w:rPr>
        <w:t xml:space="preserve"> </w:t>
      </w:r>
      <w:r w:rsidRPr="00F706F2">
        <w:rPr>
          <w:spacing w:val="-2"/>
        </w:rPr>
        <w:t>mutual</w:t>
      </w:r>
      <w:r w:rsidRPr="00F706F2">
        <w:rPr>
          <w:spacing w:val="-5"/>
        </w:rPr>
        <w:t xml:space="preserve"> </w:t>
      </w:r>
      <w:proofErr w:type="gramStart"/>
      <w:r w:rsidRPr="00F706F2">
        <w:rPr>
          <w:spacing w:val="-2"/>
        </w:rPr>
        <w:t>interest;</w:t>
      </w:r>
      <w:proofErr w:type="gramEnd"/>
      <w:r w:rsidRPr="00F706F2">
        <w:rPr>
          <w:spacing w:val="-2"/>
        </w:rPr>
        <w:t xml:space="preserve"> </w:t>
      </w:r>
    </w:p>
    <w:p w14:paraId="3D613463" w14:textId="77777777" w:rsidR="00340632" w:rsidRPr="00F706F2" w:rsidRDefault="00340632" w:rsidP="002360EE">
      <w:pPr>
        <w:pStyle w:val="BodyText"/>
        <w:ind w:left="0"/>
      </w:pPr>
    </w:p>
    <w:p w14:paraId="552393CE" w14:textId="061CA2AE" w:rsidR="00340632" w:rsidRPr="00F706F2" w:rsidRDefault="00340632" w:rsidP="002360EE">
      <w:pPr>
        <w:pStyle w:val="BodyText"/>
        <w:ind w:left="0"/>
      </w:pPr>
      <w:r w:rsidRPr="00F706F2">
        <w:rPr>
          <w:i/>
          <w:spacing w:val="-1"/>
        </w:rPr>
        <w:t>COMMITTED</w:t>
      </w:r>
      <w:r w:rsidRPr="00F706F2">
        <w:rPr>
          <w:i/>
          <w:spacing w:val="-7"/>
        </w:rPr>
        <w:t xml:space="preserve"> </w:t>
      </w:r>
      <w:r w:rsidRPr="00F706F2">
        <w:rPr>
          <w:spacing w:val="-1"/>
        </w:rPr>
        <w:t>to</w:t>
      </w:r>
      <w:r w:rsidRPr="00F706F2">
        <w:rPr>
          <w:spacing w:val="-5"/>
        </w:rPr>
        <w:t xml:space="preserve"> </w:t>
      </w:r>
      <w:r w:rsidRPr="00F706F2">
        <w:rPr>
          <w:spacing w:val="-2"/>
        </w:rPr>
        <w:t>ensuring</w:t>
      </w:r>
      <w:r w:rsidRPr="00F706F2">
        <w:rPr>
          <w:spacing w:val="-7"/>
        </w:rPr>
        <w:t xml:space="preserve"> </w:t>
      </w:r>
      <w:r w:rsidRPr="00F706F2">
        <w:rPr>
          <w:spacing w:val="-2"/>
        </w:rPr>
        <w:t>that</w:t>
      </w:r>
      <w:r w:rsidRPr="00F706F2">
        <w:rPr>
          <w:spacing w:val="-1"/>
        </w:rPr>
        <w:t xml:space="preserve"> </w:t>
      </w:r>
      <w:r w:rsidRPr="00F706F2">
        <w:rPr>
          <w:spacing w:val="-2"/>
        </w:rPr>
        <w:t xml:space="preserve">bottom </w:t>
      </w:r>
      <w:r w:rsidRPr="00F706F2">
        <w:rPr>
          <w:spacing w:val="-3"/>
        </w:rPr>
        <w:t>fishing</w:t>
      </w:r>
      <w:r w:rsidRPr="00F706F2">
        <w:rPr>
          <w:spacing w:val="-9"/>
        </w:rPr>
        <w:t xml:space="preserve"> </w:t>
      </w:r>
      <w:r w:rsidRPr="00F706F2">
        <w:rPr>
          <w:spacing w:val="-2"/>
        </w:rPr>
        <w:t>undertaken</w:t>
      </w:r>
      <w:r w:rsidRPr="00F706F2">
        <w:rPr>
          <w:spacing w:val="-5"/>
        </w:rPr>
        <w:t xml:space="preserve"> </w:t>
      </w:r>
      <w:r w:rsidRPr="00F706F2">
        <w:t>in</w:t>
      </w:r>
      <w:r w:rsidRPr="00F706F2">
        <w:rPr>
          <w:spacing w:val="-7"/>
        </w:rPr>
        <w:t xml:space="preserve"> </w:t>
      </w:r>
      <w:r w:rsidRPr="00F706F2">
        <w:rPr>
          <w:spacing w:val="-1"/>
        </w:rPr>
        <w:t>the</w:t>
      </w:r>
      <w:r w:rsidRPr="00F706F2">
        <w:rPr>
          <w:spacing w:val="-4"/>
        </w:rPr>
        <w:t xml:space="preserve"> </w:t>
      </w:r>
      <w:r w:rsidRPr="00F706F2">
        <w:rPr>
          <w:spacing w:val="-2"/>
        </w:rPr>
        <w:t>Agreement Area</w:t>
      </w:r>
      <w:r w:rsidRPr="00F706F2">
        <w:rPr>
          <w:spacing w:val="-6"/>
        </w:rPr>
        <w:t xml:space="preserve"> </w:t>
      </w:r>
      <w:r w:rsidRPr="00F706F2">
        <w:rPr>
          <w:spacing w:val="-1"/>
        </w:rPr>
        <w:t>is</w:t>
      </w:r>
      <w:r w:rsidRPr="00F706F2">
        <w:t xml:space="preserve"> </w:t>
      </w:r>
      <w:r w:rsidRPr="00F706F2">
        <w:rPr>
          <w:spacing w:val="-2"/>
        </w:rPr>
        <w:t>consistent</w:t>
      </w:r>
      <w:r w:rsidRPr="00F706F2">
        <w:rPr>
          <w:spacing w:val="59"/>
        </w:rPr>
        <w:t xml:space="preserve"> </w:t>
      </w:r>
      <w:r w:rsidRPr="00F706F2">
        <w:rPr>
          <w:spacing w:val="-1"/>
        </w:rPr>
        <w:t>with</w:t>
      </w:r>
      <w:r w:rsidRPr="00F706F2">
        <w:rPr>
          <w:spacing w:val="-5"/>
        </w:rPr>
        <w:t xml:space="preserve"> </w:t>
      </w:r>
      <w:r w:rsidRPr="00F706F2">
        <w:rPr>
          <w:spacing w:val="-2"/>
        </w:rPr>
        <w:t>the</w:t>
      </w:r>
      <w:r w:rsidRPr="00F706F2">
        <w:rPr>
          <w:spacing w:val="-5"/>
        </w:rPr>
        <w:t xml:space="preserve"> </w:t>
      </w:r>
      <w:r w:rsidRPr="00F706F2">
        <w:rPr>
          <w:spacing w:val="-1"/>
        </w:rPr>
        <w:t>long-term</w:t>
      </w:r>
      <w:r w:rsidRPr="00F706F2">
        <w:rPr>
          <w:spacing w:val="-9"/>
        </w:rPr>
        <w:t xml:space="preserve"> </w:t>
      </w:r>
      <w:r w:rsidRPr="00F706F2">
        <w:rPr>
          <w:spacing w:val="-2"/>
        </w:rPr>
        <w:t>sustainability</w:t>
      </w:r>
      <w:r w:rsidRPr="00F706F2">
        <w:rPr>
          <w:spacing w:val="-6"/>
        </w:rPr>
        <w:t xml:space="preserve"> </w:t>
      </w:r>
      <w:r w:rsidRPr="00F706F2">
        <w:t>of</w:t>
      </w:r>
      <w:r w:rsidRPr="00F706F2">
        <w:rPr>
          <w:spacing w:val="-3"/>
        </w:rPr>
        <w:t xml:space="preserve"> </w:t>
      </w:r>
      <w:r w:rsidR="00F90CC5" w:rsidRPr="00F706F2">
        <w:rPr>
          <w:spacing w:val="-1"/>
        </w:rPr>
        <w:t>deep</w:t>
      </w:r>
      <w:r w:rsidR="00F90CC5" w:rsidRPr="00F706F2">
        <w:rPr>
          <w:spacing w:val="-8"/>
        </w:rPr>
        <w:t>-sea</w:t>
      </w:r>
      <w:r w:rsidRPr="00F706F2">
        <w:rPr>
          <w:spacing w:val="-4"/>
        </w:rPr>
        <w:t xml:space="preserve"> </w:t>
      </w:r>
      <w:r w:rsidRPr="00F706F2">
        <w:rPr>
          <w:spacing w:val="-2"/>
        </w:rPr>
        <w:t>fish</w:t>
      </w:r>
      <w:r w:rsidRPr="00F706F2">
        <w:rPr>
          <w:spacing w:val="-8"/>
        </w:rPr>
        <w:t xml:space="preserve"> </w:t>
      </w:r>
      <w:r w:rsidRPr="00F706F2">
        <w:rPr>
          <w:spacing w:val="-2"/>
        </w:rPr>
        <w:t xml:space="preserve">stocks </w:t>
      </w:r>
      <w:r w:rsidRPr="00F706F2">
        <w:rPr>
          <w:spacing w:val="-3"/>
        </w:rPr>
        <w:t>and</w:t>
      </w:r>
      <w:r w:rsidRPr="00F706F2">
        <w:rPr>
          <w:spacing w:val="-5"/>
        </w:rPr>
        <w:t xml:space="preserve"> </w:t>
      </w:r>
      <w:r w:rsidRPr="00F706F2">
        <w:rPr>
          <w:spacing w:val="-2"/>
        </w:rPr>
        <w:t>the</w:t>
      </w:r>
      <w:r w:rsidRPr="00F706F2">
        <w:rPr>
          <w:spacing w:val="-6"/>
        </w:rPr>
        <w:t xml:space="preserve"> </w:t>
      </w:r>
      <w:r w:rsidRPr="00F706F2">
        <w:rPr>
          <w:spacing w:val="-2"/>
        </w:rPr>
        <w:t>protection</w:t>
      </w:r>
      <w:r w:rsidRPr="00F706F2">
        <w:rPr>
          <w:spacing w:val="-5"/>
        </w:rPr>
        <w:t xml:space="preserve"> </w:t>
      </w:r>
      <w:r w:rsidRPr="00F706F2">
        <w:rPr>
          <w:spacing w:val="-1"/>
        </w:rPr>
        <w:t>of</w:t>
      </w:r>
      <w:r w:rsidRPr="00F706F2">
        <w:rPr>
          <w:spacing w:val="16"/>
        </w:rPr>
        <w:t xml:space="preserve"> </w:t>
      </w:r>
      <w:r w:rsidRPr="00F706F2">
        <w:rPr>
          <w:spacing w:val="-1"/>
        </w:rPr>
        <w:t>the</w:t>
      </w:r>
      <w:r w:rsidRPr="00F706F2">
        <w:rPr>
          <w:spacing w:val="-7"/>
        </w:rPr>
        <w:t xml:space="preserve"> </w:t>
      </w:r>
      <w:r w:rsidRPr="00F706F2">
        <w:rPr>
          <w:spacing w:val="-2"/>
        </w:rPr>
        <w:t>marine</w:t>
      </w:r>
      <w:r w:rsidRPr="00F706F2">
        <w:rPr>
          <w:spacing w:val="49"/>
        </w:rPr>
        <w:t xml:space="preserve"> </w:t>
      </w:r>
      <w:proofErr w:type="gramStart"/>
      <w:r w:rsidRPr="00F706F2">
        <w:rPr>
          <w:spacing w:val="-2"/>
        </w:rPr>
        <w:t>environment;</w:t>
      </w:r>
      <w:proofErr w:type="gramEnd"/>
      <w:r w:rsidRPr="00F706F2">
        <w:rPr>
          <w:spacing w:val="-9"/>
        </w:rPr>
        <w:t xml:space="preserve"> </w:t>
      </w:r>
    </w:p>
    <w:p w14:paraId="3F94AF9E" w14:textId="77777777" w:rsidR="00340632" w:rsidRPr="00F706F2" w:rsidRDefault="00340632" w:rsidP="002360EE">
      <w:pPr>
        <w:pStyle w:val="Heading1"/>
        <w:spacing w:before="240" w:after="240" w:line="480" w:lineRule="auto"/>
        <w:ind w:left="0" w:right="839"/>
        <w:rPr>
          <w:b w:val="0"/>
          <w:bCs w:val="0"/>
        </w:rPr>
      </w:pPr>
      <w:r w:rsidRPr="00F706F2">
        <w:rPr>
          <w:i/>
          <w:spacing w:val="-2"/>
        </w:rPr>
        <w:t>ADOPTS</w:t>
      </w:r>
      <w:r w:rsidRPr="00F706F2">
        <w:rPr>
          <w:i/>
          <w:spacing w:val="-6"/>
        </w:rPr>
        <w:t xml:space="preserve"> </w:t>
      </w:r>
      <w:r w:rsidRPr="00F706F2">
        <w:rPr>
          <w:spacing w:val="-1"/>
        </w:rPr>
        <w:t>the</w:t>
      </w:r>
      <w:r w:rsidRPr="00F706F2">
        <w:rPr>
          <w:spacing w:val="-5"/>
        </w:rPr>
        <w:t xml:space="preserve"> </w:t>
      </w:r>
      <w:r w:rsidRPr="00F706F2">
        <w:rPr>
          <w:spacing w:val="-2"/>
        </w:rPr>
        <w:t>following</w:t>
      </w:r>
      <w:r w:rsidRPr="00F706F2">
        <w:rPr>
          <w:spacing w:val="-3"/>
        </w:rPr>
        <w:t xml:space="preserve"> </w:t>
      </w:r>
      <w:r w:rsidRPr="00F706F2">
        <w:rPr>
          <w:spacing w:val="-1"/>
        </w:rPr>
        <w:t>CMM</w:t>
      </w:r>
      <w:r w:rsidRPr="00F706F2">
        <w:rPr>
          <w:spacing w:val="-2"/>
        </w:rPr>
        <w:t xml:space="preserve"> in</w:t>
      </w:r>
      <w:r w:rsidRPr="00F706F2">
        <w:rPr>
          <w:spacing w:val="-4"/>
        </w:rPr>
        <w:t xml:space="preserve"> </w:t>
      </w:r>
      <w:r w:rsidRPr="00F706F2">
        <w:rPr>
          <w:spacing w:val="-2"/>
        </w:rPr>
        <w:t>accordance</w:t>
      </w:r>
      <w:r w:rsidRPr="00F706F2">
        <w:rPr>
          <w:spacing w:val="-6"/>
        </w:rPr>
        <w:t xml:space="preserve"> </w:t>
      </w:r>
      <w:r w:rsidRPr="00F706F2">
        <w:rPr>
          <w:spacing w:val="-2"/>
        </w:rPr>
        <w:t>with</w:t>
      </w:r>
      <w:r w:rsidRPr="00F706F2">
        <w:rPr>
          <w:spacing w:val="-5"/>
        </w:rPr>
        <w:t xml:space="preserve"> </w:t>
      </w:r>
      <w:r w:rsidRPr="00F706F2">
        <w:rPr>
          <w:spacing w:val="-2"/>
        </w:rPr>
        <w:t>Article</w:t>
      </w:r>
      <w:r w:rsidRPr="00F706F2">
        <w:rPr>
          <w:spacing w:val="-6"/>
        </w:rPr>
        <w:t xml:space="preserve"> </w:t>
      </w:r>
      <w:r w:rsidRPr="00F706F2">
        <w:t>6</w:t>
      </w:r>
      <w:r w:rsidRPr="00F706F2">
        <w:rPr>
          <w:spacing w:val="-4"/>
        </w:rPr>
        <w:t xml:space="preserve"> </w:t>
      </w:r>
      <w:r w:rsidRPr="00F706F2">
        <w:rPr>
          <w:spacing w:val="-1"/>
        </w:rPr>
        <w:t>of</w:t>
      </w:r>
      <w:r w:rsidRPr="00F706F2">
        <w:rPr>
          <w:spacing w:val="-3"/>
        </w:rPr>
        <w:t xml:space="preserve"> </w:t>
      </w:r>
      <w:r w:rsidRPr="00F706F2">
        <w:rPr>
          <w:spacing w:val="-2"/>
        </w:rPr>
        <w:t>the</w:t>
      </w:r>
      <w:r w:rsidRPr="00F706F2">
        <w:rPr>
          <w:spacing w:val="-1"/>
        </w:rPr>
        <w:t xml:space="preserve"> </w:t>
      </w:r>
      <w:r w:rsidRPr="00F706F2">
        <w:rPr>
          <w:spacing w:val="-2"/>
        </w:rPr>
        <w:t>Agreement:</w:t>
      </w:r>
      <w:r w:rsidRPr="00F706F2">
        <w:rPr>
          <w:spacing w:val="43"/>
        </w:rPr>
        <w:t xml:space="preserve"> </w:t>
      </w:r>
      <w:r w:rsidRPr="00F706F2">
        <w:rPr>
          <w:spacing w:val="-2"/>
        </w:rPr>
        <w:t>Objective</w:t>
      </w:r>
    </w:p>
    <w:p w14:paraId="46220EA0" w14:textId="43EA62F5" w:rsidR="00340632" w:rsidRPr="00F706F2" w:rsidRDefault="00340632" w:rsidP="00CA13F2">
      <w:pPr>
        <w:pStyle w:val="CMMLevel1"/>
      </w:pPr>
      <w:r w:rsidRPr="00F706F2">
        <w:t>The</w:t>
      </w:r>
      <w:r w:rsidRPr="00F706F2">
        <w:rPr>
          <w:spacing w:val="-3"/>
        </w:rPr>
        <w:t xml:space="preserve"> </w:t>
      </w:r>
      <w:r w:rsidRPr="00F706F2">
        <w:t>objective of</w:t>
      </w:r>
      <w:r w:rsidRPr="00F706F2">
        <w:rPr>
          <w:spacing w:val="-5"/>
        </w:rPr>
        <w:t xml:space="preserve"> </w:t>
      </w:r>
      <w:r w:rsidRPr="00F706F2">
        <w:t>this CMM</w:t>
      </w:r>
      <w:r w:rsidR="00674B36">
        <w:t xml:space="preserve"> </w:t>
      </w:r>
      <w:r w:rsidRPr="00F706F2">
        <w:rPr>
          <w:spacing w:val="-1"/>
        </w:rPr>
        <w:t>is</w:t>
      </w:r>
      <w:r w:rsidRPr="00F706F2">
        <w:rPr>
          <w:spacing w:val="-3"/>
        </w:rPr>
        <w:t xml:space="preserve"> </w:t>
      </w:r>
      <w:r w:rsidRPr="00F706F2">
        <w:rPr>
          <w:spacing w:val="-1"/>
        </w:rPr>
        <w:t>to</w:t>
      </w:r>
      <w:r w:rsidRPr="00F706F2">
        <w:rPr>
          <w:spacing w:val="-5"/>
        </w:rPr>
        <w:t xml:space="preserve"> </w:t>
      </w:r>
      <w:r w:rsidR="009752BA">
        <w:t>promote</w:t>
      </w:r>
      <w:r w:rsidR="009752BA">
        <w:rPr>
          <w:spacing w:val="-6"/>
        </w:rPr>
        <w:t xml:space="preserve"> </w:t>
      </w:r>
      <w:r w:rsidR="009752BA">
        <w:t>the</w:t>
      </w:r>
      <w:r w:rsidR="009752BA">
        <w:rPr>
          <w:spacing w:val="-5"/>
        </w:rPr>
        <w:t xml:space="preserve"> </w:t>
      </w:r>
      <w:r w:rsidR="009752BA">
        <w:t>sustainable</w:t>
      </w:r>
      <w:r w:rsidR="009752BA">
        <w:rPr>
          <w:spacing w:val="-6"/>
        </w:rPr>
        <w:t xml:space="preserve"> </w:t>
      </w:r>
      <w:r w:rsidR="009752BA">
        <w:t>management</w:t>
      </w:r>
      <w:r w:rsidR="009752BA">
        <w:rPr>
          <w:spacing w:val="-3"/>
        </w:rPr>
        <w:t xml:space="preserve"> </w:t>
      </w:r>
      <w:r w:rsidR="009752BA">
        <w:rPr>
          <w:spacing w:val="-1"/>
        </w:rPr>
        <w:t>of</w:t>
      </w:r>
      <w:r w:rsidR="009752BA">
        <w:rPr>
          <w:spacing w:val="-7"/>
        </w:rPr>
        <w:t xml:space="preserve"> </w:t>
      </w:r>
      <w:r w:rsidR="009752BA">
        <w:rPr>
          <w:spacing w:val="-1"/>
        </w:rPr>
        <w:t>deep-sea</w:t>
      </w:r>
      <w:r w:rsidR="009752BA">
        <w:rPr>
          <w:spacing w:val="39"/>
        </w:rPr>
        <w:t xml:space="preserve"> </w:t>
      </w:r>
      <w:r w:rsidR="009752BA">
        <w:t>fisheries</w:t>
      </w:r>
      <w:r w:rsidR="009752BA">
        <w:rPr>
          <w:spacing w:val="-5"/>
        </w:rPr>
        <w:t xml:space="preserve"> </w:t>
      </w:r>
      <w:r w:rsidR="009752BA">
        <w:t>resources</w:t>
      </w:r>
      <w:r w:rsidR="009752BA">
        <w:rPr>
          <w:spacing w:val="-3"/>
        </w:rPr>
        <w:t xml:space="preserve"> </w:t>
      </w:r>
      <w:r w:rsidR="009752BA">
        <w:t>in</w:t>
      </w:r>
      <w:r w:rsidR="009752BA">
        <w:rPr>
          <w:spacing w:val="-10"/>
        </w:rPr>
        <w:t xml:space="preserve"> </w:t>
      </w:r>
      <w:r w:rsidR="009752BA">
        <w:t>the</w:t>
      </w:r>
      <w:r w:rsidR="009752BA">
        <w:rPr>
          <w:spacing w:val="-5"/>
        </w:rPr>
        <w:t xml:space="preserve"> </w:t>
      </w:r>
      <w:r w:rsidR="009752BA">
        <w:t>Agreement</w:t>
      </w:r>
      <w:r w:rsidR="009752BA">
        <w:rPr>
          <w:spacing w:val="-3"/>
        </w:rPr>
        <w:t xml:space="preserve"> </w:t>
      </w:r>
      <w:r w:rsidR="009752BA">
        <w:t>Area,</w:t>
      </w:r>
      <w:r w:rsidR="009752BA">
        <w:rPr>
          <w:spacing w:val="-6"/>
        </w:rPr>
        <w:t xml:space="preserve"> </w:t>
      </w:r>
      <w:r w:rsidR="009752BA">
        <w:rPr>
          <w:spacing w:val="-3"/>
        </w:rPr>
        <w:t>including</w:t>
      </w:r>
      <w:r w:rsidR="009752BA">
        <w:rPr>
          <w:spacing w:val="-5"/>
        </w:rPr>
        <w:t xml:space="preserve"> </w:t>
      </w:r>
      <w:r w:rsidR="009752BA">
        <w:rPr>
          <w:spacing w:val="-1"/>
        </w:rPr>
        <w:t>target</w:t>
      </w:r>
      <w:r w:rsidR="009752BA">
        <w:rPr>
          <w:spacing w:val="-4"/>
        </w:rPr>
        <w:t xml:space="preserve"> </w:t>
      </w:r>
      <w:r w:rsidR="009752BA">
        <w:t>fish</w:t>
      </w:r>
      <w:r w:rsidR="009752BA">
        <w:rPr>
          <w:spacing w:val="-7"/>
        </w:rPr>
        <w:t xml:space="preserve"> </w:t>
      </w:r>
      <w:r w:rsidR="009752BA">
        <w:t>stocks</w:t>
      </w:r>
      <w:r w:rsidR="009752BA">
        <w:rPr>
          <w:spacing w:val="-1"/>
        </w:rPr>
        <w:t xml:space="preserve"> </w:t>
      </w:r>
      <w:r w:rsidR="009752BA">
        <w:rPr>
          <w:spacing w:val="-3"/>
        </w:rPr>
        <w:t>and</w:t>
      </w:r>
      <w:r w:rsidR="009752BA">
        <w:rPr>
          <w:spacing w:val="-6"/>
        </w:rPr>
        <w:t xml:space="preserve"> </w:t>
      </w:r>
      <w:r w:rsidR="009752BA">
        <w:rPr>
          <w:spacing w:val="-1"/>
        </w:rPr>
        <w:t>non-target</w:t>
      </w:r>
      <w:r w:rsidR="009752BA">
        <w:t xml:space="preserve"> </w:t>
      </w:r>
      <w:r w:rsidR="009752BA">
        <w:rPr>
          <w:spacing w:val="-1"/>
        </w:rPr>
        <w:t>specie</w:t>
      </w:r>
      <w:r w:rsidR="00BD7F10">
        <w:rPr>
          <w:spacing w:val="-1"/>
        </w:rPr>
        <w:t>s</w:t>
      </w:r>
      <w:r w:rsidR="00674B36">
        <w:rPr>
          <w:spacing w:val="-1"/>
        </w:rPr>
        <w:t xml:space="preserve">. </w:t>
      </w:r>
    </w:p>
    <w:p w14:paraId="5669D75D" w14:textId="1399947A" w:rsidR="00340632" w:rsidRPr="00F706F2" w:rsidRDefault="00340632" w:rsidP="002360EE">
      <w:pPr>
        <w:pStyle w:val="BodyText"/>
        <w:tabs>
          <w:tab w:val="left" w:pos="586"/>
        </w:tabs>
        <w:spacing w:before="240" w:after="240"/>
        <w:ind w:left="0" w:right="170"/>
        <w:rPr>
          <w:b/>
          <w:spacing w:val="-2"/>
        </w:rPr>
      </w:pPr>
      <w:r w:rsidRPr="00F706F2">
        <w:rPr>
          <w:b/>
          <w:spacing w:val="-2"/>
        </w:rPr>
        <w:t xml:space="preserve">General provisions </w:t>
      </w:r>
    </w:p>
    <w:p w14:paraId="52BE88FA" w14:textId="77777777" w:rsidR="00920F88" w:rsidRPr="00920F88" w:rsidRDefault="00340632" w:rsidP="00CA13F2">
      <w:pPr>
        <w:pStyle w:val="CMMLevel1"/>
      </w:pPr>
      <w:r w:rsidRPr="000009A0">
        <w:t>This</w:t>
      </w:r>
      <w:r w:rsidRPr="000009A0">
        <w:rPr>
          <w:spacing w:val="-3"/>
        </w:rPr>
        <w:t xml:space="preserve"> </w:t>
      </w:r>
      <w:r w:rsidRPr="00F706F2">
        <w:t>CMM</w:t>
      </w:r>
      <w:r w:rsidRPr="000009A0">
        <w:rPr>
          <w:spacing w:val="-5"/>
        </w:rPr>
        <w:t xml:space="preserve"> </w:t>
      </w:r>
      <w:r w:rsidRPr="000009A0">
        <w:t>applies</w:t>
      </w:r>
      <w:r w:rsidRPr="00F706F2">
        <w:t xml:space="preserve"> </w:t>
      </w:r>
      <w:r w:rsidRPr="000009A0">
        <w:t>to</w:t>
      </w:r>
      <w:r w:rsidRPr="000009A0">
        <w:rPr>
          <w:spacing w:val="-5"/>
        </w:rPr>
        <w:t xml:space="preserve"> </w:t>
      </w:r>
      <w:r w:rsidRPr="000009A0">
        <w:t>all</w:t>
      </w:r>
      <w:r w:rsidRPr="000009A0">
        <w:rPr>
          <w:spacing w:val="-3"/>
        </w:rPr>
        <w:t xml:space="preserve"> </w:t>
      </w:r>
      <w:r w:rsidRPr="000009A0">
        <w:t>fishing</w:t>
      </w:r>
      <w:r w:rsidRPr="000009A0">
        <w:rPr>
          <w:spacing w:val="-7"/>
        </w:rPr>
        <w:t xml:space="preserve"> </w:t>
      </w:r>
      <w:r w:rsidRPr="000009A0">
        <w:rPr>
          <w:spacing w:val="-3"/>
        </w:rPr>
        <w:t>vessels</w:t>
      </w:r>
      <w:r w:rsidRPr="000009A0">
        <w:rPr>
          <w:spacing w:val="-1"/>
        </w:rPr>
        <w:t xml:space="preserve"> </w:t>
      </w:r>
      <w:r w:rsidRPr="000009A0">
        <w:t>flying</w:t>
      </w:r>
      <w:r w:rsidRPr="000009A0">
        <w:rPr>
          <w:spacing w:val="-7"/>
        </w:rPr>
        <w:t xml:space="preserve"> </w:t>
      </w:r>
      <w:r w:rsidRPr="000009A0">
        <w:t xml:space="preserve">the </w:t>
      </w:r>
      <w:r w:rsidRPr="00F706F2">
        <w:t>flag</w:t>
      </w:r>
      <w:r w:rsidRPr="000009A0">
        <w:rPr>
          <w:spacing w:val="-9"/>
        </w:rPr>
        <w:t xml:space="preserve"> </w:t>
      </w:r>
      <w:r w:rsidRPr="00F706F2">
        <w:t>of</w:t>
      </w:r>
      <w:r w:rsidRPr="000009A0">
        <w:rPr>
          <w:spacing w:val="-4"/>
        </w:rPr>
        <w:t xml:space="preserve"> </w:t>
      </w:r>
      <w:r w:rsidRPr="00F706F2">
        <w:t>a</w:t>
      </w:r>
      <w:r w:rsidRPr="000009A0">
        <w:rPr>
          <w:spacing w:val="-5"/>
        </w:rPr>
        <w:t xml:space="preserve"> </w:t>
      </w:r>
      <w:r w:rsidRPr="000009A0">
        <w:t>Contracting</w:t>
      </w:r>
      <w:r w:rsidRPr="000009A0">
        <w:rPr>
          <w:spacing w:val="-4"/>
        </w:rPr>
        <w:t xml:space="preserve"> </w:t>
      </w:r>
      <w:r w:rsidRPr="000009A0">
        <w:t>Party,</w:t>
      </w:r>
      <w:r w:rsidRPr="00F706F2">
        <w:t xml:space="preserve"> </w:t>
      </w:r>
      <w:r w:rsidRPr="000009A0">
        <w:t>cooperating</w:t>
      </w:r>
      <w:r w:rsidRPr="000009A0">
        <w:rPr>
          <w:spacing w:val="65"/>
        </w:rPr>
        <w:t xml:space="preserve"> </w:t>
      </w:r>
      <w:r w:rsidRPr="000009A0">
        <w:t>non-Contracting</w:t>
      </w:r>
      <w:r w:rsidRPr="000009A0">
        <w:rPr>
          <w:spacing w:val="-9"/>
        </w:rPr>
        <w:t xml:space="preserve"> </w:t>
      </w:r>
      <w:r w:rsidRPr="000009A0">
        <w:t>Party,</w:t>
      </w:r>
      <w:r w:rsidRPr="000009A0">
        <w:rPr>
          <w:spacing w:val="-5"/>
        </w:rPr>
        <w:t xml:space="preserve"> </w:t>
      </w:r>
      <w:r w:rsidRPr="000009A0">
        <w:t>participating</w:t>
      </w:r>
      <w:r w:rsidRPr="000009A0">
        <w:rPr>
          <w:spacing w:val="-9"/>
        </w:rPr>
        <w:t xml:space="preserve"> </w:t>
      </w:r>
      <w:r w:rsidRPr="000009A0">
        <w:t>fishing</w:t>
      </w:r>
      <w:r w:rsidRPr="000009A0">
        <w:rPr>
          <w:spacing w:val="-6"/>
        </w:rPr>
        <w:t xml:space="preserve"> </w:t>
      </w:r>
      <w:r w:rsidRPr="000009A0">
        <w:t>entity</w:t>
      </w:r>
      <w:r w:rsidRPr="000009A0">
        <w:rPr>
          <w:spacing w:val="-1"/>
        </w:rPr>
        <w:t xml:space="preserve"> or</w:t>
      </w:r>
      <w:r w:rsidRPr="000009A0">
        <w:rPr>
          <w:spacing w:val="-4"/>
        </w:rPr>
        <w:t xml:space="preserve"> </w:t>
      </w:r>
      <w:r w:rsidRPr="000009A0">
        <w:t>cooperating</w:t>
      </w:r>
      <w:r w:rsidRPr="000009A0">
        <w:rPr>
          <w:spacing w:val="-4"/>
        </w:rPr>
        <w:t xml:space="preserve"> </w:t>
      </w:r>
      <w:r w:rsidRPr="000009A0">
        <w:t>non-participating</w:t>
      </w:r>
      <w:r w:rsidRPr="000009A0">
        <w:rPr>
          <w:spacing w:val="-5"/>
        </w:rPr>
        <w:t xml:space="preserve"> </w:t>
      </w:r>
      <w:r w:rsidRPr="000009A0">
        <w:t>fishing</w:t>
      </w:r>
      <w:r w:rsidRPr="000009A0">
        <w:rPr>
          <w:spacing w:val="70"/>
        </w:rPr>
        <w:t xml:space="preserve"> </w:t>
      </w:r>
      <w:r w:rsidRPr="000009A0">
        <w:t>entity</w:t>
      </w:r>
      <w:r w:rsidRPr="000009A0">
        <w:rPr>
          <w:spacing w:val="-5"/>
        </w:rPr>
        <w:t xml:space="preserve"> </w:t>
      </w:r>
      <w:r w:rsidRPr="000009A0">
        <w:t>(collectively</w:t>
      </w:r>
      <w:r w:rsidRPr="000009A0">
        <w:rPr>
          <w:spacing w:val="-3"/>
        </w:rPr>
        <w:t xml:space="preserve"> </w:t>
      </w:r>
      <w:r w:rsidRPr="000009A0">
        <w:t>CCPs)</w:t>
      </w:r>
      <w:r w:rsidRPr="000009A0">
        <w:rPr>
          <w:spacing w:val="-6"/>
        </w:rPr>
        <w:t xml:space="preserve"> </w:t>
      </w:r>
      <w:r w:rsidRPr="000009A0">
        <w:t>to</w:t>
      </w:r>
      <w:r w:rsidRPr="000009A0">
        <w:rPr>
          <w:spacing w:val="-7"/>
        </w:rPr>
        <w:t xml:space="preserve"> </w:t>
      </w:r>
      <w:r w:rsidRPr="000009A0">
        <w:t>the</w:t>
      </w:r>
      <w:r w:rsidRPr="00F706F2">
        <w:t xml:space="preserve"> </w:t>
      </w:r>
      <w:r w:rsidRPr="000009A0">
        <w:t>Agreement</w:t>
      </w:r>
      <w:r w:rsidRPr="000009A0">
        <w:rPr>
          <w:spacing w:val="-6"/>
        </w:rPr>
        <w:t xml:space="preserve"> </w:t>
      </w:r>
      <w:r w:rsidRPr="000009A0">
        <w:t>engaging</w:t>
      </w:r>
      <w:r w:rsidRPr="000009A0">
        <w:rPr>
          <w:spacing w:val="-7"/>
        </w:rPr>
        <w:t xml:space="preserve"> </w:t>
      </w:r>
      <w:r w:rsidRPr="00F706F2">
        <w:t>or</w:t>
      </w:r>
      <w:r w:rsidRPr="000009A0">
        <w:rPr>
          <w:spacing w:val="-3"/>
        </w:rPr>
        <w:t xml:space="preserve"> </w:t>
      </w:r>
      <w:r w:rsidRPr="000009A0">
        <w:rPr>
          <w:spacing w:val="-1"/>
        </w:rPr>
        <w:t>intending</w:t>
      </w:r>
      <w:r w:rsidRPr="000009A0">
        <w:rPr>
          <w:spacing w:val="-8"/>
        </w:rPr>
        <w:t xml:space="preserve"> </w:t>
      </w:r>
      <w:r w:rsidRPr="000009A0">
        <w:rPr>
          <w:spacing w:val="-1"/>
        </w:rPr>
        <w:t>to</w:t>
      </w:r>
      <w:r w:rsidRPr="000009A0">
        <w:rPr>
          <w:spacing w:val="-5"/>
        </w:rPr>
        <w:t xml:space="preserve"> </w:t>
      </w:r>
      <w:r w:rsidRPr="000009A0">
        <w:t>engage</w:t>
      </w:r>
      <w:r w:rsidRPr="000009A0">
        <w:rPr>
          <w:spacing w:val="-7"/>
        </w:rPr>
        <w:t xml:space="preserve"> </w:t>
      </w:r>
      <w:r w:rsidRPr="000009A0">
        <w:rPr>
          <w:spacing w:val="-1"/>
        </w:rPr>
        <w:t>in</w:t>
      </w:r>
      <w:r w:rsidRPr="000009A0">
        <w:rPr>
          <w:spacing w:val="-5"/>
        </w:rPr>
        <w:t xml:space="preserve"> </w:t>
      </w:r>
      <w:r w:rsidRPr="000009A0">
        <w:t>bottom</w:t>
      </w:r>
      <w:r w:rsidRPr="000009A0">
        <w:rPr>
          <w:spacing w:val="-4"/>
        </w:rPr>
        <w:t xml:space="preserve"> </w:t>
      </w:r>
      <w:r w:rsidRPr="000009A0">
        <w:t>fishing</w:t>
      </w:r>
      <w:r w:rsidRPr="000009A0">
        <w:rPr>
          <w:spacing w:val="73"/>
        </w:rPr>
        <w:t xml:space="preserve"> </w:t>
      </w:r>
      <w:r w:rsidRPr="00F706F2">
        <w:t>in</w:t>
      </w:r>
      <w:r w:rsidRPr="000009A0">
        <w:rPr>
          <w:spacing w:val="-5"/>
        </w:rPr>
        <w:t xml:space="preserve"> </w:t>
      </w:r>
      <w:r w:rsidRPr="000009A0">
        <w:t>the</w:t>
      </w:r>
      <w:r w:rsidRPr="000009A0">
        <w:rPr>
          <w:spacing w:val="-3"/>
        </w:rPr>
        <w:t xml:space="preserve"> </w:t>
      </w:r>
      <w:r w:rsidRPr="000009A0">
        <w:rPr>
          <w:spacing w:val="-1"/>
        </w:rPr>
        <w:t>Agreement</w:t>
      </w:r>
      <w:r w:rsidRPr="000009A0">
        <w:rPr>
          <w:spacing w:val="-5"/>
        </w:rPr>
        <w:t xml:space="preserve"> </w:t>
      </w:r>
      <w:r w:rsidR="000009A0">
        <w:t xml:space="preserve">Area. </w:t>
      </w:r>
    </w:p>
    <w:p w14:paraId="59A66EA4" w14:textId="77777777" w:rsidR="00340632" w:rsidRPr="00F706F2" w:rsidRDefault="00340632" w:rsidP="002360EE">
      <w:pPr>
        <w:pStyle w:val="BodyText"/>
        <w:tabs>
          <w:tab w:val="left" w:pos="586"/>
        </w:tabs>
        <w:spacing w:before="240" w:after="240"/>
        <w:ind w:left="0" w:right="113"/>
        <w:rPr>
          <w:b/>
          <w:bCs/>
          <w:spacing w:val="-2"/>
        </w:rPr>
      </w:pPr>
      <w:r w:rsidRPr="00F706F2">
        <w:rPr>
          <w:b/>
          <w:bCs/>
          <w:spacing w:val="-2"/>
        </w:rPr>
        <w:t>Status of Stocks</w:t>
      </w:r>
    </w:p>
    <w:p w14:paraId="5E46A931" w14:textId="5ADD9612" w:rsidR="00340632" w:rsidRDefault="00340632" w:rsidP="00CA13F2">
      <w:pPr>
        <w:pStyle w:val="CMMLevel1"/>
      </w:pPr>
      <w:r w:rsidRPr="00F706F2">
        <w:t xml:space="preserve">The Scientific Committee shall provide </w:t>
      </w:r>
      <w:r w:rsidR="009F4619">
        <w:t xml:space="preserve">annual reports, based on the best available science, on the status of the demersal fisheries resources targeted in the Agreement Area, relative to available </w:t>
      </w:r>
      <w:r w:rsidR="009F4619">
        <w:lastRenderedPageBreak/>
        <w:t>and/or relevant reference points. The reports shall include, where possible, projections of stock status over a period no less than 20 years</w:t>
      </w:r>
      <w:r w:rsidR="00444B1D">
        <w:t>, with 5 y</w:t>
      </w:r>
      <w:r w:rsidR="00F90CC5">
        <w:t>ea</w:t>
      </w:r>
      <w:r w:rsidR="00444B1D">
        <w:t>r</w:t>
      </w:r>
      <w:r w:rsidR="00F90CC5">
        <w:t>s</w:t>
      </w:r>
      <w:r w:rsidR="00444B1D">
        <w:t xml:space="preserve"> steps,</w:t>
      </w:r>
      <w:r w:rsidR="009F4619">
        <w:t xml:space="preserve"> relative to a range of fishing mortality.  </w:t>
      </w:r>
      <w:r w:rsidR="00985582">
        <w:t>In addition to the annual report on stock status, t</w:t>
      </w:r>
      <w:r w:rsidR="006812AD">
        <w:t>he Scientific</w:t>
      </w:r>
      <w:r w:rsidR="00985582">
        <w:t xml:space="preserve"> Committee will provide </w:t>
      </w:r>
      <w:r w:rsidR="006812AD">
        <w:t xml:space="preserve">management advice </w:t>
      </w:r>
      <w:r w:rsidR="00444B1D">
        <w:t>relative to available and/or relevant reference points.</w:t>
      </w:r>
    </w:p>
    <w:p w14:paraId="3AB883F4" w14:textId="77777777" w:rsidR="000009A0" w:rsidRPr="004A403A" w:rsidRDefault="00340632" w:rsidP="002360EE">
      <w:pPr>
        <w:pStyle w:val="BodyText"/>
        <w:tabs>
          <w:tab w:val="left" w:pos="586"/>
        </w:tabs>
        <w:spacing w:before="240" w:after="240"/>
        <w:ind w:left="0" w:right="113"/>
        <w:rPr>
          <w:b/>
          <w:bCs/>
          <w:spacing w:val="-2"/>
          <w:sz w:val="28"/>
          <w:szCs w:val="28"/>
        </w:rPr>
      </w:pPr>
      <w:r w:rsidRPr="004A403A">
        <w:rPr>
          <w:b/>
          <w:bCs/>
          <w:spacing w:val="-2"/>
          <w:sz w:val="28"/>
          <w:szCs w:val="28"/>
        </w:rPr>
        <w:t>Orange Roughy</w:t>
      </w:r>
    </w:p>
    <w:p w14:paraId="62591DDF" w14:textId="01D3291A" w:rsidR="000009A0" w:rsidRPr="000009A0" w:rsidRDefault="000009A0" w:rsidP="002360EE">
      <w:pPr>
        <w:pStyle w:val="BodyText"/>
        <w:tabs>
          <w:tab w:val="left" w:pos="586"/>
        </w:tabs>
        <w:spacing w:before="240" w:after="240"/>
        <w:ind w:left="0" w:right="113"/>
        <w:rPr>
          <w:bCs/>
          <w:i/>
          <w:spacing w:val="-2"/>
        </w:rPr>
      </w:pPr>
      <w:r w:rsidRPr="000009A0">
        <w:rPr>
          <w:bCs/>
          <w:i/>
          <w:spacing w:val="-2"/>
        </w:rPr>
        <w:t>Fishing season</w:t>
      </w:r>
    </w:p>
    <w:p w14:paraId="0FDBDDE3" w14:textId="58A5802D" w:rsidR="00920F88" w:rsidRDefault="000009A0" w:rsidP="002360EE">
      <w:pPr>
        <w:pStyle w:val="BodyText"/>
        <w:numPr>
          <w:ilvl w:val="0"/>
          <w:numId w:val="3"/>
        </w:numPr>
        <w:tabs>
          <w:tab w:val="left" w:pos="586"/>
        </w:tabs>
        <w:spacing w:after="160"/>
        <w:ind w:left="357" w:hanging="357"/>
      </w:pPr>
      <w:r w:rsidRPr="000009A0">
        <w:t>For the purpose</w:t>
      </w:r>
      <w:r w:rsidR="00C23989">
        <w:t>s</w:t>
      </w:r>
      <w:r w:rsidRPr="000009A0">
        <w:t xml:space="preserve"> of </w:t>
      </w:r>
      <w:r w:rsidR="00C23989">
        <w:t>this CMM</w:t>
      </w:r>
      <w:r w:rsidR="00CA51D9">
        <w:t>, the</w:t>
      </w:r>
      <w:r w:rsidR="007E40CF">
        <w:t xml:space="preserve"> fishing</w:t>
      </w:r>
      <w:r w:rsidR="00C23989" w:rsidRPr="000009A0">
        <w:t xml:space="preserve"> </w:t>
      </w:r>
      <w:r w:rsidR="00CA51D9">
        <w:t xml:space="preserve">season </w:t>
      </w:r>
      <w:r w:rsidRPr="000009A0">
        <w:t xml:space="preserve">for </w:t>
      </w:r>
      <w:r w:rsidRPr="00920F88">
        <w:rPr>
          <w:i/>
        </w:rPr>
        <w:t>Hoplostethus atlanticus</w:t>
      </w:r>
      <w:r w:rsidRPr="000009A0">
        <w:t xml:space="preserve"> in </w:t>
      </w:r>
      <w:r w:rsidR="007E40CF">
        <w:t>the Agreement</w:t>
      </w:r>
      <w:r w:rsidRPr="000009A0">
        <w:t xml:space="preserve"> area </w:t>
      </w:r>
      <w:r w:rsidR="007E40CF">
        <w:t xml:space="preserve">shall be </w:t>
      </w:r>
      <w:r>
        <w:t>defined as the period from 1st January to 31 December</w:t>
      </w:r>
      <w:r w:rsidR="007E40CF">
        <w:t xml:space="preserve"> both dates inclusive</w:t>
      </w:r>
      <w:r>
        <w:t xml:space="preserve">. </w:t>
      </w:r>
    </w:p>
    <w:p w14:paraId="00DC1A32" w14:textId="77777777" w:rsidR="00920F88" w:rsidRDefault="00920F88" w:rsidP="00920F88">
      <w:pPr>
        <w:pStyle w:val="BodyText"/>
        <w:tabs>
          <w:tab w:val="left" w:pos="586"/>
        </w:tabs>
        <w:ind w:left="142" w:right="113"/>
      </w:pPr>
    </w:p>
    <w:p w14:paraId="5E2EB27E" w14:textId="77777777" w:rsidR="001A03D4" w:rsidRPr="00E5412C" w:rsidRDefault="00920F88" w:rsidP="001A03D4">
      <w:pPr>
        <w:pStyle w:val="CMMLevel1"/>
        <w:numPr>
          <w:ilvl w:val="0"/>
          <w:numId w:val="0"/>
        </w:numPr>
        <w:rPr>
          <w:ins w:id="0" w:author="Author"/>
          <w:rPrChange w:id="1" w:author="Author">
            <w:rPr>
              <w:ins w:id="2" w:author="Author"/>
              <w:i/>
            </w:rPr>
          </w:rPrChange>
        </w:rPr>
      </w:pPr>
      <w:r w:rsidRPr="002360EE">
        <w:rPr>
          <w:i/>
        </w:rPr>
        <w:t>Stock assessment</w:t>
      </w:r>
      <w:r w:rsidR="001D46A7">
        <w:rPr>
          <w:i/>
        </w:rPr>
        <w:t xml:space="preserve"> </w:t>
      </w:r>
    </w:p>
    <w:p w14:paraId="0DAC9C0C" w14:textId="7634AF1C" w:rsidR="005D364F" w:rsidRPr="00F90CC5" w:rsidRDefault="005D364F" w:rsidP="00CA13F2">
      <w:pPr>
        <w:pStyle w:val="CMMLevel1"/>
      </w:pPr>
      <w:r w:rsidRPr="00F90CC5">
        <w:t>The orange roughy stocks shall be the subject of a full stock assessment</w:t>
      </w:r>
      <w:r w:rsidR="00C11AAD">
        <w:t xml:space="preserve"> to</w:t>
      </w:r>
      <w:r w:rsidRPr="00F90CC5">
        <w:t xml:space="preserve"> be assessed every three to five years</w:t>
      </w:r>
      <w:r w:rsidR="007F6FAF" w:rsidRPr="00F90CC5">
        <w:t>. In the interim period available information on ORY stock</w:t>
      </w:r>
      <w:r w:rsidR="003261FF" w:rsidRPr="00F90CC5">
        <w:t>s</w:t>
      </w:r>
      <w:r w:rsidR="007F6FAF" w:rsidRPr="00F90CC5">
        <w:t xml:space="preserve"> shall be presented</w:t>
      </w:r>
      <w:r w:rsidR="003261FF" w:rsidRPr="00F90CC5">
        <w:t xml:space="preserve"> annually</w:t>
      </w:r>
      <w:r w:rsidRPr="00F90CC5">
        <w:t>.</w:t>
      </w:r>
    </w:p>
    <w:p w14:paraId="31EB2D09" w14:textId="0B9C52C0" w:rsidR="00B235CB" w:rsidRPr="002360EE" w:rsidRDefault="005D364F" w:rsidP="00CA13F2">
      <w:pPr>
        <w:pStyle w:val="CMMLevel1"/>
      </w:pPr>
      <w:r w:rsidRPr="00F90CC5">
        <w:t>The SC shall provide a summary of future data needs to improve assessment accuracy, as well as provide a summary to MoP-7 on progress against the OR</w:t>
      </w:r>
      <w:r w:rsidR="007F6FAF" w:rsidRPr="00F90CC5">
        <w:t>Y</w:t>
      </w:r>
      <w:r w:rsidRPr="00F90CC5">
        <w:t xml:space="preserve"> workplan.  </w:t>
      </w:r>
      <w:r w:rsidR="00B235CB" w:rsidRPr="002360EE">
        <w:t xml:space="preserve"> </w:t>
      </w:r>
    </w:p>
    <w:p w14:paraId="0D9702BE" w14:textId="77777777" w:rsidR="0004506F" w:rsidRDefault="00340632">
      <w:pPr>
        <w:pStyle w:val="BodyText"/>
        <w:tabs>
          <w:tab w:val="left" w:pos="586"/>
        </w:tabs>
        <w:spacing w:before="240" w:after="240"/>
        <w:ind w:left="0"/>
        <w:rPr>
          <w:b/>
          <w:bCs/>
          <w:spacing w:val="-2"/>
          <w:sz w:val="28"/>
          <w:szCs w:val="28"/>
        </w:rPr>
      </w:pPr>
      <w:r w:rsidRPr="004A403A">
        <w:rPr>
          <w:b/>
          <w:bCs/>
          <w:spacing w:val="-2"/>
          <w:sz w:val="28"/>
          <w:szCs w:val="28"/>
        </w:rPr>
        <w:t>Toothfish</w:t>
      </w:r>
    </w:p>
    <w:p w14:paraId="1F22EF4B" w14:textId="77777777" w:rsidR="00A85851" w:rsidRPr="005B5D54" w:rsidRDefault="00A85851" w:rsidP="00A85851">
      <w:pPr>
        <w:pStyle w:val="CMMLevel1"/>
        <w:rPr>
          <w:ins w:id="3" w:author="Author"/>
        </w:rPr>
      </w:pPr>
      <w:proofErr w:type="gramStart"/>
      <w:ins w:id="4" w:author="Author">
        <w:r w:rsidRPr="005B5D54">
          <w:t>For the purpose of</w:t>
        </w:r>
        <w:proofErr w:type="gramEnd"/>
        <w:r w:rsidRPr="005B5D54">
          <w:t xml:space="preserve"> this fishery, the target species are </w:t>
        </w:r>
        <w:r w:rsidRPr="005B5D54">
          <w:rPr>
            <w:i/>
          </w:rPr>
          <w:t>Dissostichus mawsoni</w:t>
        </w:r>
        <w:r w:rsidRPr="005B5D54">
          <w:t xml:space="preserve"> and </w:t>
        </w:r>
        <w:r w:rsidRPr="005B5D54">
          <w:rPr>
            <w:i/>
          </w:rPr>
          <w:t>Dissostichus eleginoides</w:t>
        </w:r>
        <w:r w:rsidRPr="005B5D54">
          <w:t xml:space="preserve">, defined as </w:t>
        </w:r>
        <w:r w:rsidRPr="005B5D54">
          <w:rPr>
            <w:i/>
          </w:rPr>
          <w:t>Dissostichus</w:t>
        </w:r>
        <w:r w:rsidRPr="005B5D54">
          <w:t xml:space="preserve"> spp. </w:t>
        </w:r>
      </w:ins>
    </w:p>
    <w:p w14:paraId="02307107" w14:textId="03F12F1F" w:rsidR="00B347B2" w:rsidRDefault="005962E8" w:rsidP="00CA13F2">
      <w:pPr>
        <w:pStyle w:val="CMMLevel1"/>
      </w:pPr>
      <w:r w:rsidRPr="0017231F">
        <w:t>The</w:t>
      </w:r>
      <w:r w:rsidRPr="0017231F">
        <w:rPr>
          <w:spacing w:val="-3"/>
        </w:rPr>
        <w:t xml:space="preserve"> </w:t>
      </w:r>
      <w:r w:rsidRPr="0017231F">
        <w:t>objectives of</w:t>
      </w:r>
      <w:r w:rsidRPr="0017231F">
        <w:rPr>
          <w:spacing w:val="-5"/>
        </w:rPr>
        <w:t xml:space="preserve"> </w:t>
      </w:r>
      <w:r w:rsidRPr="0017231F">
        <w:t xml:space="preserve">this </w:t>
      </w:r>
      <w:r w:rsidR="000F3664">
        <w:t>section</w:t>
      </w:r>
      <w:r w:rsidR="000F3664" w:rsidRPr="0017231F">
        <w:t xml:space="preserve"> </w:t>
      </w:r>
      <w:r w:rsidRPr="0017231F">
        <w:t>are to:</w:t>
      </w:r>
    </w:p>
    <w:p w14:paraId="0B44779A" w14:textId="2A5585D1" w:rsidR="005962E8" w:rsidRPr="0017231F" w:rsidRDefault="005962E8" w:rsidP="002360EE">
      <w:pPr>
        <w:pStyle w:val="CMMLevel2"/>
        <w:spacing w:before="120"/>
        <w:ind w:left="1077" w:hanging="357"/>
      </w:pPr>
      <w:r w:rsidRPr="0017231F">
        <w:t xml:space="preserve">ensure </w:t>
      </w:r>
      <w:r w:rsidR="00EC0802">
        <w:t>collaborative</w:t>
      </w:r>
      <w:r w:rsidR="00964777">
        <w:t xml:space="preserve"> and </w:t>
      </w:r>
      <w:r w:rsidR="00EC02F5">
        <w:t xml:space="preserve">complementary </w:t>
      </w:r>
      <w:r w:rsidRPr="0017231F">
        <w:t xml:space="preserve">arrangements are in place for </w:t>
      </w:r>
      <w:ins w:id="5" w:author="Author">
        <w:r w:rsidR="001A03D4" w:rsidRPr="0017231F">
          <w:rPr>
            <w:i/>
          </w:rPr>
          <w:t>D</w:t>
        </w:r>
        <w:r w:rsidR="001A03D4">
          <w:rPr>
            <w:i/>
          </w:rPr>
          <w:t xml:space="preserve">issostichus </w:t>
        </w:r>
        <w:r w:rsidR="001A03D4" w:rsidRPr="001A03D4">
          <w:t>spp</w:t>
        </w:r>
        <w:r w:rsidR="001A03D4">
          <w:rPr>
            <w:i/>
          </w:rPr>
          <w:t>.</w:t>
        </w:r>
      </w:ins>
      <w:del w:id="6" w:author="Author">
        <w:r w:rsidRPr="0017231F" w:rsidDel="001A03D4">
          <w:rPr>
            <w:i/>
          </w:rPr>
          <w:delText>D.</w:delText>
        </w:r>
        <w:r w:rsidRPr="0017231F" w:rsidDel="001A03D4">
          <w:delText xml:space="preserve"> </w:delText>
        </w:r>
        <w:r w:rsidRPr="0017231F" w:rsidDel="001A03D4">
          <w:rPr>
            <w:i/>
          </w:rPr>
          <w:delText>eleginoides</w:delText>
        </w:r>
      </w:del>
      <w:r w:rsidRPr="0017231F" w:rsidDel="00BA2231">
        <w:t xml:space="preserve"> </w:t>
      </w:r>
      <w:r w:rsidRPr="0017231F">
        <w:t xml:space="preserve">between SIOFA and </w:t>
      </w:r>
      <w:r w:rsidR="000F3664">
        <w:t xml:space="preserve">the Commission for the </w:t>
      </w:r>
      <w:r w:rsidR="008E00B6">
        <w:t>Conservation</w:t>
      </w:r>
      <w:r w:rsidR="000F3664">
        <w:t xml:space="preserve"> of the Antarctic Marine Living Resources (</w:t>
      </w:r>
      <w:r w:rsidRPr="0017231F">
        <w:t>CCAMLR</w:t>
      </w:r>
      <w:r w:rsidR="000F3664">
        <w:t>)</w:t>
      </w:r>
      <w:r w:rsidRPr="0017231F">
        <w:t>; and</w:t>
      </w:r>
    </w:p>
    <w:p w14:paraId="5CACF562" w14:textId="759AE494" w:rsidR="002E0BF2" w:rsidRDefault="005962E8" w:rsidP="002360EE">
      <w:pPr>
        <w:pStyle w:val="CMMLevel2"/>
        <w:spacing w:before="120"/>
        <w:ind w:left="1077" w:hanging="357"/>
      </w:pPr>
      <w:r w:rsidRPr="0017231F">
        <w:t xml:space="preserve">ensure that fishing mortality of </w:t>
      </w:r>
      <w:ins w:id="7" w:author="Author">
        <w:r w:rsidR="001A03D4" w:rsidRPr="0017231F">
          <w:rPr>
            <w:i/>
          </w:rPr>
          <w:t>D</w:t>
        </w:r>
        <w:r w:rsidR="001A03D4">
          <w:rPr>
            <w:i/>
          </w:rPr>
          <w:t xml:space="preserve">issostichus </w:t>
        </w:r>
        <w:r w:rsidR="001A03D4" w:rsidRPr="001A03D4">
          <w:t>spp</w:t>
        </w:r>
        <w:r w:rsidR="001A03D4">
          <w:rPr>
            <w:i/>
          </w:rPr>
          <w:t>.</w:t>
        </w:r>
      </w:ins>
      <w:del w:id="8" w:author="Author">
        <w:r w:rsidRPr="0017231F" w:rsidDel="001A03D4">
          <w:rPr>
            <w:i/>
          </w:rPr>
          <w:delText>D.</w:delText>
        </w:r>
        <w:r w:rsidRPr="0017231F" w:rsidDel="001A03D4">
          <w:delText xml:space="preserve"> </w:delText>
        </w:r>
        <w:r w:rsidRPr="0017231F" w:rsidDel="001A03D4">
          <w:rPr>
            <w:i/>
          </w:rPr>
          <w:delText>eleginoides</w:delText>
        </w:r>
      </w:del>
      <w:r w:rsidRPr="0017231F">
        <w:t xml:space="preserve"> on William’s Ridge</w:t>
      </w:r>
      <w:r>
        <w:t xml:space="preserve"> in the Agreement Area</w:t>
      </w:r>
      <w:r w:rsidRPr="0017231F">
        <w:rPr>
          <w:rStyle w:val="FootnoteReference"/>
        </w:rPr>
        <w:footnoteReference w:id="2"/>
      </w:r>
      <w:r w:rsidRPr="0017231F">
        <w:t xml:space="preserve"> </w:t>
      </w:r>
      <w:r>
        <w:t xml:space="preserve"> </w:t>
      </w:r>
      <w:r w:rsidRPr="0017231F">
        <w:t xml:space="preserve">and Del Cano Rise do not cause biologically sustainable catch levels </w:t>
      </w:r>
      <w:r w:rsidR="00EC02F5">
        <w:t>to</w:t>
      </w:r>
      <w:r w:rsidR="00A439A8" w:rsidRPr="0017231F">
        <w:t xml:space="preserve"> </w:t>
      </w:r>
      <w:r w:rsidRPr="0017231F">
        <w:t>be exceeded</w:t>
      </w:r>
      <w:r w:rsidR="001E2983">
        <w:t>,</w:t>
      </w:r>
      <w:r w:rsidR="003704B8">
        <w:t xml:space="preserve"> </w:t>
      </w:r>
      <w:proofErr w:type="gramStart"/>
      <w:r w:rsidR="003704B8">
        <w:t>taking into account</w:t>
      </w:r>
      <w:proofErr w:type="gramEnd"/>
      <w:r w:rsidR="003704B8">
        <w:t xml:space="preserve"> po</w:t>
      </w:r>
      <w:r w:rsidR="001E2983">
        <w:t>pulation link</w:t>
      </w:r>
      <w:r w:rsidR="003704B8">
        <w:t>s</w:t>
      </w:r>
      <w:r w:rsidRPr="0017231F">
        <w:t>.</w:t>
      </w:r>
    </w:p>
    <w:p w14:paraId="724E9168" w14:textId="548BF3C8" w:rsidR="005962E8" w:rsidRPr="0017231F" w:rsidRDefault="005962E8" w:rsidP="00EE3C77">
      <w:pPr>
        <w:pStyle w:val="BodyText"/>
        <w:tabs>
          <w:tab w:val="left" w:pos="586"/>
        </w:tabs>
        <w:ind w:right="170"/>
      </w:pPr>
    </w:p>
    <w:p w14:paraId="4B2D36B2" w14:textId="207A8FDE" w:rsidR="005962E8" w:rsidRPr="0017231F" w:rsidRDefault="005962E8" w:rsidP="00CA13F2">
      <w:pPr>
        <w:pStyle w:val="CMMLevel1"/>
      </w:pPr>
      <w:r w:rsidRPr="0017231F">
        <w:t xml:space="preserve">The catch limit for </w:t>
      </w:r>
      <w:r w:rsidRPr="0017231F">
        <w:rPr>
          <w:i/>
        </w:rPr>
        <w:t>D</w:t>
      </w:r>
      <w:r w:rsidR="007F6FAF">
        <w:rPr>
          <w:i/>
        </w:rPr>
        <w:t>issostichus spp</w:t>
      </w:r>
      <w:r w:rsidRPr="0017231F">
        <w:rPr>
          <w:i/>
        </w:rPr>
        <w:t>.</w:t>
      </w:r>
      <w:r w:rsidRPr="0017231F">
        <w:t xml:space="preserve"> on</w:t>
      </w:r>
      <w:r w:rsidR="00964777">
        <w:t xml:space="preserve"> Del Cano Rise, and research catch limit</w:t>
      </w:r>
      <w:r w:rsidR="007F6FAF">
        <w:t xml:space="preserve"> for </w:t>
      </w:r>
      <w:r w:rsidR="007F6FAF" w:rsidRPr="00EE3C77">
        <w:rPr>
          <w:i/>
          <w:iCs/>
        </w:rPr>
        <w:t xml:space="preserve">Dissostichus </w:t>
      </w:r>
      <w:r w:rsidR="007F6FAF" w:rsidRPr="00E5412C">
        <w:rPr>
          <w:iCs/>
          <w:rPrChange w:id="9" w:author="Author">
            <w:rPr>
              <w:i/>
              <w:iCs/>
            </w:rPr>
          </w:rPrChange>
        </w:rPr>
        <w:t>spp</w:t>
      </w:r>
      <w:r w:rsidR="007F6FAF" w:rsidRPr="00EE3C77">
        <w:rPr>
          <w:i/>
          <w:iCs/>
        </w:rPr>
        <w:t>.</w:t>
      </w:r>
      <w:r w:rsidR="00964777">
        <w:t xml:space="preserve"> on </w:t>
      </w:r>
      <w:r w:rsidRPr="0017231F">
        <w:t xml:space="preserve">William’s Ridge </w:t>
      </w:r>
      <w:r w:rsidR="00A92E5E">
        <w:t xml:space="preserve">as specified in paragraphs </w:t>
      </w:r>
      <w:r w:rsidR="000F3664">
        <w:t>16</w:t>
      </w:r>
      <w:r w:rsidR="00B347B2">
        <w:t xml:space="preserve"> and </w:t>
      </w:r>
      <w:r w:rsidR="000F3664">
        <w:t>37</w:t>
      </w:r>
      <w:r w:rsidR="00B347B2">
        <w:t xml:space="preserve"> </w:t>
      </w:r>
      <w:r w:rsidRPr="0017231F">
        <w:t xml:space="preserve">shall </w:t>
      </w:r>
      <w:r w:rsidR="00A92E5E">
        <w:t>apply until</w:t>
      </w:r>
      <w:r w:rsidRPr="0017231F">
        <w:t>:</w:t>
      </w:r>
    </w:p>
    <w:p w14:paraId="07BD3A8A" w14:textId="696C3707" w:rsidR="005962E8" w:rsidRPr="0017231F" w:rsidRDefault="00B347B2" w:rsidP="002360EE">
      <w:pPr>
        <w:pStyle w:val="CMMLevel2"/>
        <w:numPr>
          <w:ilvl w:val="0"/>
          <w:numId w:val="0"/>
        </w:numPr>
        <w:spacing w:before="120"/>
        <w:ind w:left="1066" w:hanging="357"/>
      </w:pPr>
      <w:r>
        <w:t xml:space="preserve">a. </w:t>
      </w:r>
      <w:r w:rsidR="005962E8" w:rsidRPr="0017231F">
        <w:t xml:space="preserve">the Meeting of the Parties has adopted a biologically appropriate catch limit for the </w:t>
      </w:r>
      <w:r w:rsidR="00EC02F5">
        <w:t xml:space="preserve">populations </w:t>
      </w:r>
      <w:proofErr w:type="gramStart"/>
      <w:r w:rsidR="00EC02F5">
        <w:t xml:space="preserve">of  </w:t>
      </w:r>
      <w:ins w:id="10" w:author="Author">
        <w:r w:rsidR="001A03D4" w:rsidRPr="0017231F">
          <w:rPr>
            <w:i/>
          </w:rPr>
          <w:t>D</w:t>
        </w:r>
        <w:r w:rsidR="001A03D4">
          <w:rPr>
            <w:i/>
          </w:rPr>
          <w:t>issostichus</w:t>
        </w:r>
        <w:proofErr w:type="gramEnd"/>
        <w:r w:rsidR="001A03D4">
          <w:rPr>
            <w:i/>
          </w:rPr>
          <w:t xml:space="preserve"> </w:t>
        </w:r>
        <w:r w:rsidR="001A03D4" w:rsidRPr="001A03D4">
          <w:t>spp</w:t>
        </w:r>
        <w:r w:rsidR="001A03D4">
          <w:rPr>
            <w:i/>
          </w:rPr>
          <w:t>.</w:t>
        </w:r>
      </w:ins>
      <w:del w:id="11" w:author="Author">
        <w:r w:rsidR="00EC02F5" w:rsidRPr="0017231F" w:rsidDel="001A03D4">
          <w:rPr>
            <w:i/>
          </w:rPr>
          <w:delText>D.</w:delText>
        </w:r>
        <w:r w:rsidR="00EC02F5" w:rsidRPr="0017231F" w:rsidDel="001A03D4">
          <w:delText xml:space="preserve"> </w:delText>
        </w:r>
        <w:r w:rsidR="00EC02F5" w:rsidRPr="0017231F" w:rsidDel="001A03D4">
          <w:rPr>
            <w:i/>
          </w:rPr>
          <w:delText>eleginoides</w:delText>
        </w:r>
      </w:del>
      <w:r w:rsidR="00EC02F5">
        <w:rPr>
          <w:i/>
        </w:rPr>
        <w:t xml:space="preserve">  </w:t>
      </w:r>
      <w:r w:rsidR="00EC02F5">
        <w:rPr>
          <w:iCs/>
        </w:rPr>
        <w:t>occurring in the SIOFA portion of Williams Ridge and Del Cano Rise</w:t>
      </w:r>
      <w:r w:rsidR="00EC02F5" w:rsidRPr="0017231F">
        <w:t xml:space="preserve"> </w:t>
      </w:r>
      <w:r w:rsidR="005962E8" w:rsidRPr="0017231F">
        <w:t>and other appropriate management measures</w:t>
      </w:r>
      <w:r w:rsidR="00EC02F5">
        <w:t xml:space="preserve"> which are comparable in effectiveness to those in force in CCAMLR</w:t>
      </w:r>
      <w:r w:rsidR="005962E8" w:rsidRPr="0017231F">
        <w:t xml:space="preserve"> taking into account the advice and recommendations of the SIOFA Scientific Committee</w:t>
      </w:r>
      <w:r w:rsidR="003704B8">
        <w:t xml:space="preserve"> </w:t>
      </w:r>
      <w:r w:rsidR="00A92E5E">
        <w:t>and</w:t>
      </w:r>
    </w:p>
    <w:p w14:paraId="017B732A" w14:textId="18EDFC10" w:rsidR="005962E8" w:rsidRPr="0017231F" w:rsidRDefault="00B347B2" w:rsidP="002360EE">
      <w:pPr>
        <w:pStyle w:val="CMMLevel2"/>
        <w:numPr>
          <w:ilvl w:val="0"/>
          <w:numId w:val="0"/>
        </w:numPr>
        <w:spacing w:before="120"/>
        <w:ind w:left="1066" w:hanging="357"/>
      </w:pPr>
      <w:r>
        <w:t xml:space="preserve">b. </w:t>
      </w:r>
      <w:r w:rsidR="005962E8" w:rsidRPr="0017231F">
        <w:t>the Meeting of the Parties has adopted appropriate bycatch mitigation measures, including measures to minimize the incidental catch of seabirds</w:t>
      </w:r>
      <w:r w:rsidR="002E0BF2">
        <w:t xml:space="preserve"> which are comparable in effectiveness to those in force in CCAMLR </w:t>
      </w:r>
      <w:r w:rsidR="007E40CF">
        <w:t>consistent with the advice provided by the Scientific Committee.</w:t>
      </w:r>
    </w:p>
    <w:p w14:paraId="77FDBA1E" w14:textId="77777777" w:rsidR="005962E8" w:rsidRDefault="005962E8" w:rsidP="005962E8">
      <w:pPr>
        <w:pStyle w:val="BodyText"/>
        <w:tabs>
          <w:tab w:val="left" w:pos="586"/>
        </w:tabs>
        <w:ind w:right="170"/>
      </w:pPr>
    </w:p>
    <w:p w14:paraId="3D19F4CC" w14:textId="7CEB9F11" w:rsidR="005962E8" w:rsidRPr="0017231F" w:rsidRDefault="005962E8" w:rsidP="00CA13F2">
      <w:pPr>
        <w:pStyle w:val="CMMLevel1"/>
      </w:pPr>
      <w:r w:rsidRPr="0017231F">
        <w:t>The Scientific Committee shall, by no later than the close of its 7</w:t>
      </w:r>
      <w:r w:rsidRPr="0017231F">
        <w:rPr>
          <w:vertAlign w:val="superscript"/>
        </w:rPr>
        <w:t>th</w:t>
      </w:r>
      <w:r w:rsidRPr="0017231F">
        <w:t xml:space="preserve"> ordinary meeting in 2022, provide advice and recommendations on:</w:t>
      </w:r>
    </w:p>
    <w:p w14:paraId="27D1180B" w14:textId="0CDC31ED" w:rsidR="005962E8" w:rsidRPr="0017231F" w:rsidRDefault="00B347B2" w:rsidP="002360EE">
      <w:pPr>
        <w:pStyle w:val="CMMLevel2"/>
        <w:numPr>
          <w:ilvl w:val="0"/>
          <w:numId w:val="0"/>
        </w:numPr>
        <w:spacing w:before="120"/>
        <w:ind w:left="1077" w:hanging="357"/>
      </w:pPr>
      <w:r>
        <w:lastRenderedPageBreak/>
        <w:t xml:space="preserve">a. </w:t>
      </w:r>
      <w:r w:rsidR="00B309A0">
        <w:t>a</w:t>
      </w:r>
      <w:r w:rsidR="005962E8" w:rsidRPr="0017231F">
        <w:t xml:space="preserve"> biologically appropriate catch limit for the </w:t>
      </w:r>
      <w:r w:rsidR="00EC02F5">
        <w:t>po</w:t>
      </w:r>
      <w:r w:rsidR="00A93B07">
        <w:t>p</w:t>
      </w:r>
      <w:r w:rsidR="00EC02F5">
        <w:t xml:space="preserve">ulations of </w:t>
      </w:r>
      <w:ins w:id="12" w:author="Author">
        <w:r w:rsidR="001A03D4" w:rsidRPr="0017231F">
          <w:rPr>
            <w:i/>
          </w:rPr>
          <w:t>D</w:t>
        </w:r>
        <w:r w:rsidR="001A03D4">
          <w:rPr>
            <w:i/>
          </w:rPr>
          <w:t xml:space="preserve">issostichus </w:t>
        </w:r>
        <w:r w:rsidR="001A03D4" w:rsidRPr="001A03D4">
          <w:t>spp</w:t>
        </w:r>
        <w:r w:rsidR="001A03D4">
          <w:rPr>
            <w:i/>
          </w:rPr>
          <w:t>.</w:t>
        </w:r>
        <w:r w:rsidR="001A03D4" w:rsidRPr="0017231F" w:rsidDel="001A03D4">
          <w:rPr>
            <w:i/>
          </w:rPr>
          <w:t xml:space="preserve"> </w:t>
        </w:r>
      </w:ins>
      <w:del w:id="13" w:author="Author">
        <w:r w:rsidR="005962E8" w:rsidRPr="0017231F" w:rsidDel="001A03D4">
          <w:rPr>
            <w:i/>
          </w:rPr>
          <w:delText>D.</w:delText>
        </w:r>
        <w:r w:rsidR="005962E8" w:rsidRPr="0017231F" w:rsidDel="001A03D4">
          <w:delText xml:space="preserve"> </w:delText>
        </w:r>
        <w:r w:rsidR="005962E8" w:rsidRPr="0017231F" w:rsidDel="001A03D4">
          <w:rPr>
            <w:i/>
          </w:rPr>
          <w:delText>eleginoides</w:delText>
        </w:r>
        <w:r w:rsidR="00F456AA" w:rsidDel="001A03D4">
          <w:rPr>
            <w:i/>
          </w:rPr>
          <w:delText xml:space="preserve"> </w:delText>
        </w:r>
      </w:del>
      <w:r w:rsidR="00F456AA">
        <w:rPr>
          <w:iCs/>
        </w:rPr>
        <w:t xml:space="preserve">occurring in </w:t>
      </w:r>
      <w:r w:rsidR="00EC02F5">
        <w:rPr>
          <w:iCs/>
        </w:rPr>
        <w:t xml:space="preserve">the SIOFA portion of </w:t>
      </w:r>
      <w:r w:rsidR="00F456AA">
        <w:rPr>
          <w:iCs/>
        </w:rPr>
        <w:t xml:space="preserve">Williams Ridge and Del Cano </w:t>
      </w:r>
      <w:proofErr w:type="gramStart"/>
      <w:r w:rsidR="00F456AA">
        <w:rPr>
          <w:iCs/>
        </w:rPr>
        <w:t>Rise</w:t>
      </w:r>
      <w:r w:rsidR="00B309A0">
        <w:rPr>
          <w:iCs/>
        </w:rPr>
        <w:t>;</w:t>
      </w:r>
      <w:proofErr w:type="gramEnd"/>
    </w:p>
    <w:p w14:paraId="1B9420FC" w14:textId="4EC73E3A" w:rsidR="005962E8" w:rsidRPr="0017231F" w:rsidRDefault="00B347B2" w:rsidP="002360EE">
      <w:pPr>
        <w:pStyle w:val="CMMLevel2"/>
        <w:numPr>
          <w:ilvl w:val="0"/>
          <w:numId w:val="0"/>
        </w:numPr>
        <w:spacing w:before="120"/>
        <w:ind w:left="1077" w:hanging="357"/>
      </w:pPr>
      <w:r>
        <w:t xml:space="preserve">b. </w:t>
      </w:r>
      <w:r w:rsidR="00B309A0">
        <w:t>a</w:t>
      </w:r>
      <w:r w:rsidR="005962E8" w:rsidRPr="0017231F">
        <w:t>ppropriate bycatch mitigation measures, including for benthic bycatch and seabirds; and</w:t>
      </w:r>
    </w:p>
    <w:p w14:paraId="1CC225DC" w14:textId="0669EE0D" w:rsidR="005962E8" w:rsidRDefault="00B347B2" w:rsidP="002360EE">
      <w:pPr>
        <w:pStyle w:val="CMMLevel2"/>
        <w:numPr>
          <w:ilvl w:val="0"/>
          <w:numId w:val="0"/>
        </w:numPr>
        <w:spacing w:before="120"/>
        <w:ind w:left="1077" w:hanging="357"/>
      </w:pPr>
      <w:r>
        <w:t xml:space="preserve">c. </w:t>
      </w:r>
      <w:r w:rsidR="00B309A0">
        <w:t>a</w:t>
      </w:r>
      <w:r w:rsidR="005962E8" w:rsidRPr="0017231F">
        <w:t xml:space="preserve">ny other </w:t>
      </w:r>
      <w:r w:rsidR="00A93B07">
        <w:t xml:space="preserve">matter that </w:t>
      </w:r>
      <w:r w:rsidR="00A93B07" w:rsidRPr="0017231F">
        <w:t xml:space="preserve">the Scientific Committee determines as relevant or necessary </w:t>
      </w:r>
      <w:r w:rsidR="00A93B07">
        <w:t xml:space="preserve">for the sustainable management of the </w:t>
      </w:r>
      <w:ins w:id="14" w:author="Author">
        <w:r w:rsidR="001A03D4" w:rsidRPr="0017231F">
          <w:rPr>
            <w:i/>
          </w:rPr>
          <w:t>D</w:t>
        </w:r>
        <w:r w:rsidR="001A03D4">
          <w:rPr>
            <w:i/>
          </w:rPr>
          <w:t xml:space="preserve">issostichus </w:t>
        </w:r>
        <w:r w:rsidR="001A03D4" w:rsidRPr="00AA78FB">
          <w:t>spp</w:t>
        </w:r>
        <w:r w:rsidR="001A03D4">
          <w:rPr>
            <w:i/>
          </w:rPr>
          <w:t>.</w:t>
        </w:r>
        <w:r w:rsidR="001A03D4" w:rsidRPr="0017231F" w:rsidDel="001A03D4">
          <w:rPr>
            <w:i/>
          </w:rPr>
          <w:t xml:space="preserve"> </w:t>
        </w:r>
      </w:ins>
      <w:del w:id="15" w:author="Author">
        <w:r w:rsidR="00A93B07" w:rsidRPr="0017231F" w:rsidDel="001A03D4">
          <w:rPr>
            <w:i/>
          </w:rPr>
          <w:delText>D.</w:delText>
        </w:r>
        <w:r w:rsidR="00A93B07" w:rsidRPr="0017231F" w:rsidDel="001A03D4">
          <w:delText xml:space="preserve"> </w:delText>
        </w:r>
        <w:r w:rsidR="00A93B07" w:rsidRPr="0017231F" w:rsidDel="001A03D4">
          <w:rPr>
            <w:i/>
          </w:rPr>
          <w:delText>eleginoides</w:delText>
        </w:r>
        <w:r w:rsidR="00A93B07" w:rsidDel="001A03D4">
          <w:rPr>
            <w:i/>
          </w:rPr>
          <w:delText xml:space="preserve"> </w:delText>
        </w:r>
      </w:del>
      <w:r w:rsidR="00A93B07">
        <w:t>populations</w:t>
      </w:r>
      <w:r w:rsidR="005962E8" w:rsidRPr="0017231F">
        <w:t>.</w:t>
      </w:r>
      <w:r w:rsidR="005962E8" w:rsidRPr="0017231F">
        <w:br/>
      </w:r>
    </w:p>
    <w:p w14:paraId="5F33393E" w14:textId="3D6549AD" w:rsidR="002E0BF2" w:rsidRPr="0017231F" w:rsidRDefault="002E0BF2" w:rsidP="00CA13F2">
      <w:pPr>
        <w:pStyle w:val="CMMLevel1"/>
      </w:pPr>
      <w:r w:rsidRPr="0017231F">
        <w:t xml:space="preserve">In formulating its advice and recommendations to the Meeting of the Parties in respect of this CMM, the SIOFA Scientific Committee shall take full account of </w:t>
      </w:r>
      <w:r w:rsidR="008444E9">
        <w:t xml:space="preserve">relevant </w:t>
      </w:r>
      <w:r w:rsidRPr="0017231F">
        <w:t xml:space="preserve">CCAMLR Scientific Committee material. </w:t>
      </w:r>
    </w:p>
    <w:p w14:paraId="56EC66DD" w14:textId="70D33E33" w:rsidR="005962E8" w:rsidRPr="0017231F" w:rsidRDefault="005962E8" w:rsidP="00CA13F2">
      <w:pPr>
        <w:pStyle w:val="CMMLevel1"/>
      </w:pPr>
      <w:r w:rsidRPr="0017231F">
        <w:t xml:space="preserve">CCPs with an interest in this stock </w:t>
      </w:r>
      <w:r w:rsidR="002278B8">
        <w:t>shall</w:t>
      </w:r>
      <w:r w:rsidR="00BD4C8D">
        <w:t xml:space="preserve"> </w:t>
      </w:r>
      <w:r w:rsidRPr="0017231F">
        <w:t>cooperate to ensure scientific c</w:t>
      </w:r>
      <w:r w:rsidR="008444E9">
        <w:t>ollaboration</w:t>
      </w:r>
      <w:r w:rsidRPr="0017231F">
        <w:t xml:space="preserve"> between CCAMLR and SIOFA </w:t>
      </w:r>
      <w:r w:rsidR="002278B8">
        <w:t>to ensure</w:t>
      </w:r>
      <w:r w:rsidRPr="0017231F">
        <w:t xml:space="preserve"> long-term sustainable management for </w:t>
      </w:r>
      <w:ins w:id="16" w:author="Author">
        <w:r w:rsidR="001A03D4" w:rsidRPr="0017231F">
          <w:rPr>
            <w:i/>
          </w:rPr>
          <w:t>D</w:t>
        </w:r>
        <w:r w:rsidR="001A03D4">
          <w:rPr>
            <w:i/>
          </w:rPr>
          <w:t xml:space="preserve">issostichus </w:t>
        </w:r>
        <w:r w:rsidR="001A03D4" w:rsidRPr="001A03D4">
          <w:t>spp</w:t>
        </w:r>
        <w:r w:rsidR="001A03D4">
          <w:rPr>
            <w:i/>
          </w:rPr>
          <w:t>.</w:t>
        </w:r>
        <w:r w:rsidR="001A03D4" w:rsidRPr="0017231F" w:rsidDel="001A03D4">
          <w:rPr>
            <w:i/>
          </w:rPr>
          <w:t xml:space="preserve"> </w:t>
        </w:r>
      </w:ins>
      <w:del w:id="17" w:author="Author">
        <w:r w:rsidRPr="0017231F" w:rsidDel="001A03D4">
          <w:rPr>
            <w:i/>
          </w:rPr>
          <w:delText>D.</w:delText>
        </w:r>
        <w:r w:rsidR="00B347B2" w:rsidDel="001A03D4">
          <w:rPr>
            <w:i/>
          </w:rPr>
          <w:delText xml:space="preserve"> </w:delText>
        </w:r>
        <w:r w:rsidRPr="0017231F" w:rsidDel="001A03D4">
          <w:rPr>
            <w:i/>
          </w:rPr>
          <w:delText>eleginoides</w:delText>
        </w:r>
        <w:r w:rsidRPr="0017231F" w:rsidDel="001A03D4">
          <w:delText xml:space="preserve"> </w:delText>
        </w:r>
      </w:del>
      <w:r w:rsidRPr="0017231F">
        <w:t xml:space="preserve">stocks which takes due account of relevant rights and responsibilities under international law, and which does not undermine the conservation </w:t>
      </w:r>
      <w:r w:rsidR="00113924">
        <w:t>status of the stock</w:t>
      </w:r>
      <w:r w:rsidRPr="0017231F">
        <w:t>.</w:t>
      </w:r>
    </w:p>
    <w:p w14:paraId="4A5148BD" w14:textId="581E0AAF" w:rsidR="002E0BF2" w:rsidRDefault="00EC0802" w:rsidP="002360EE">
      <w:pPr>
        <w:pStyle w:val="BodyText"/>
        <w:tabs>
          <w:tab w:val="left" w:pos="586"/>
        </w:tabs>
        <w:ind w:left="0" w:right="170"/>
      </w:pPr>
      <w:r w:rsidRPr="002360EE">
        <w:rPr>
          <w:rFonts w:eastAsiaTheme="minorHAnsi" w:cs="Calibri Light"/>
          <w:b/>
          <w:lang w:val="en-AU"/>
        </w:rPr>
        <w:t>General Provisions</w:t>
      </w:r>
    </w:p>
    <w:p w14:paraId="19FC0B8A" w14:textId="755376B6" w:rsidR="00C11AAD" w:rsidRDefault="00C11AAD" w:rsidP="005962E8">
      <w:pPr>
        <w:pStyle w:val="BodyText"/>
        <w:tabs>
          <w:tab w:val="left" w:pos="586"/>
        </w:tabs>
        <w:ind w:right="170"/>
      </w:pPr>
    </w:p>
    <w:p w14:paraId="3626992E" w14:textId="77777777" w:rsidR="00C11AAD" w:rsidRPr="005775F1" w:rsidRDefault="00C11AAD" w:rsidP="00CA13F2">
      <w:pPr>
        <w:pStyle w:val="CMMLevel1"/>
      </w:pPr>
      <w:r w:rsidRPr="00F90CC5">
        <w:t xml:space="preserve">Fishing with demersal longlines shall be prohibited in depths shallower than 500m. </w:t>
      </w:r>
      <w:proofErr w:type="gramStart"/>
      <w:r w:rsidRPr="00F90CC5">
        <w:t>in order to</w:t>
      </w:r>
      <w:proofErr w:type="gramEnd"/>
      <w:r w:rsidRPr="00F90CC5">
        <w:t xml:space="preserve"> protect benthic communities and juvenile </w:t>
      </w:r>
      <w:r w:rsidRPr="00F90CC5">
        <w:rPr>
          <w:i/>
          <w:iCs/>
        </w:rPr>
        <w:t>Dissostichus</w:t>
      </w:r>
      <w:r w:rsidRPr="00F90CC5">
        <w:t xml:space="preserve"> spp.</w:t>
      </w:r>
    </w:p>
    <w:p w14:paraId="1DFE0C32" w14:textId="77777777" w:rsidR="00C11AAD" w:rsidRPr="0017231F" w:rsidRDefault="00C11AAD" w:rsidP="005962E8">
      <w:pPr>
        <w:pStyle w:val="BodyText"/>
        <w:tabs>
          <w:tab w:val="left" w:pos="586"/>
        </w:tabs>
        <w:ind w:right="170"/>
      </w:pPr>
    </w:p>
    <w:p w14:paraId="64E231A5" w14:textId="77777777" w:rsidR="000F3664" w:rsidRPr="00207733" w:rsidRDefault="000F3664" w:rsidP="000F3664">
      <w:pPr>
        <w:spacing w:before="240" w:after="240"/>
        <w:rPr>
          <w:rFonts w:ascii="Cambria" w:hAnsi="Cambria" w:cs="Calibri Light"/>
          <w:b/>
          <w:u w:val="single"/>
        </w:rPr>
      </w:pPr>
      <w:r w:rsidRPr="00207733">
        <w:rPr>
          <w:rFonts w:ascii="Cambria" w:hAnsi="Cambria" w:cs="Calibri Light"/>
          <w:b/>
          <w:u w:val="single"/>
        </w:rPr>
        <w:t xml:space="preserve">Management </w:t>
      </w:r>
      <w:r>
        <w:rPr>
          <w:rFonts w:ascii="Cambria" w:hAnsi="Cambria" w:cs="Calibri Light"/>
          <w:b/>
          <w:u w:val="single"/>
        </w:rPr>
        <w:t>measures</w:t>
      </w:r>
      <w:r w:rsidRPr="00207733">
        <w:rPr>
          <w:rFonts w:ascii="Cambria" w:hAnsi="Cambria" w:cs="Calibri Light"/>
          <w:b/>
          <w:u w:val="single"/>
        </w:rPr>
        <w:t xml:space="preserve"> for </w:t>
      </w:r>
      <w:r>
        <w:rPr>
          <w:rFonts w:ascii="Cambria" w:hAnsi="Cambria" w:cs="Calibri Light"/>
          <w:b/>
          <w:u w:val="single"/>
        </w:rPr>
        <w:t xml:space="preserve">toothfish in </w:t>
      </w:r>
      <w:r w:rsidRPr="00207733">
        <w:rPr>
          <w:rFonts w:ascii="Cambria" w:hAnsi="Cambria" w:cs="Calibri Light"/>
          <w:b/>
          <w:u w:val="single"/>
        </w:rPr>
        <w:t>the Del Cano Area</w:t>
      </w:r>
      <w:r>
        <w:rPr>
          <w:rFonts w:ascii="Cambria" w:hAnsi="Cambria" w:cs="Calibri Light"/>
          <w:b/>
          <w:u w:val="single"/>
        </w:rPr>
        <w:t xml:space="preserve"> </w:t>
      </w:r>
      <w:r w:rsidRPr="005502A9">
        <w:rPr>
          <w:rFonts w:ascii="Cambria" w:hAnsi="Cambria" w:cs="Calibri Light"/>
          <w:b/>
          <w:u w:val="single"/>
        </w:rPr>
        <w:t>[FAO Subarea 51.7]</w:t>
      </w:r>
    </w:p>
    <w:p w14:paraId="2B604584" w14:textId="070B30EA" w:rsidR="005962E8" w:rsidRPr="00207733" w:rsidRDefault="005962E8" w:rsidP="002360EE">
      <w:pPr>
        <w:spacing w:before="240" w:after="240"/>
        <w:rPr>
          <w:rFonts w:ascii="Cambria" w:hAnsi="Cambria" w:cs="Calibri Light"/>
          <w:b/>
        </w:rPr>
      </w:pPr>
      <w:del w:id="18" w:author="Author">
        <w:r w:rsidRPr="005B5D54" w:rsidDel="00FD73E4">
          <w:rPr>
            <w:rFonts w:ascii="Cambria" w:hAnsi="Cambria" w:cs="Calibri Light"/>
            <w:b/>
          </w:rPr>
          <w:delText>Definitions</w:delText>
        </w:r>
      </w:del>
      <w:ins w:id="19" w:author="Author">
        <w:r w:rsidR="00FD73E4" w:rsidRPr="005B5D54">
          <w:rPr>
            <w:rFonts w:ascii="Cambria" w:hAnsi="Cambria" w:cs="Calibri Light"/>
            <w:b/>
          </w:rPr>
          <w:t>Area</w:t>
        </w:r>
      </w:ins>
    </w:p>
    <w:p w14:paraId="27579E0A" w14:textId="5D5405A6" w:rsidR="005962E8" w:rsidRPr="005B5D54" w:rsidDel="00A85851" w:rsidRDefault="005962E8" w:rsidP="00CA13F2">
      <w:pPr>
        <w:pStyle w:val="CMMLevel1"/>
        <w:rPr>
          <w:del w:id="20" w:author="Author"/>
        </w:rPr>
      </w:pPr>
      <w:del w:id="21" w:author="Author">
        <w:r w:rsidRPr="005B5D54" w:rsidDel="00A85851">
          <w:delText xml:space="preserve">For the purpose of this </w:delText>
        </w:r>
        <w:r w:rsidR="000F3664" w:rsidRPr="005B5D54" w:rsidDel="00A85851">
          <w:delText>fishery</w:delText>
        </w:r>
        <w:r w:rsidRPr="005B5D54" w:rsidDel="00A85851">
          <w:delText xml:space="preserve">, the target species are </w:delText>
        </w:r>
        <w:r w:rsidRPr="005B5D54" w:rsidDel="00A85851">
          <w:rPr>
            <w:i/>
          </w:rPr>
          <w:delText>Dissostichus mawsoni</w:delText>
        </w:r>
        <w:r w:rsidRPr="005B5D54" w:rsidDel="00A85851">
          <w:delText xml:space="preserve"> and </w:delText>
        </w:r>
        <w:r w:rsidRPr="005B5D54" w:rsidDel="00A85851">
          <w:rPr>
            <w:i/>
          </w:rPr>
          <w:delText>Dissostichus eleginoides</w:delText>
        </w:r>
        <w:r w:rsidRPr="005B5D54" w:rsidDel="00A85851">
          <w:delText xml:space="preserve">, defined as </w:delText>
        </w:r>
        <w:r w:rsidRPr="005B5D54" w:rsidDel="00A85851">
          <w:rPr>
            <w:i/>
          </w:rPr>
          <w:delText>Dissostichus</w:delText>
        </w:r>
        <w:r w:rsidRPr="005B5D54" w:rsidDel="00A85851">
          <w:delText xml:space="preserve"> spp. </w:delText>
        </w:r>
      </w:del>
    </w:p>
    <w:p w14:paraId="02F4398D" w14:textId="44A75062" w:rsidR="005962E8" w:rsidRDefault="005962E8" w:rsidP="00CA13F2">
      <w:pPr>
        <w:pStyle w:val="CMMLevel1"/>
      </w:pPr>
      <w:proofErr w:type="gramStart"/>
      <w:r w:rsidRPr="00207733">
        <w:t>For the purpose of</w:t>
      </w:r>
      <w:proofErr w:type="gramEnd"/>
      <w:r w:rsidRPr="00207733">
        <w:t xml:space="preserve"> this fishery, the Del Cano </w:t>
      </w:r>
      <w:r w:rsidR="000F3664">
        <w:t xml:space="preserve">Rise </w:t>
      </w:r>
      <w:r w:rsidRPr="00207733">
        <w:t>area is defined as the area set out in Figure A</w:t>
      </w:r>
      <w:r w:rsidR="003514B4">
        <w:t>.</w:t>
      </w:r>
    </w:p>
    <w:p w14:paraId="225EFA0F" w14:textId="5497851F" w:rsidR="003514B4" w:rsidRPr="00D12B7C" w:rsidRDefault="003514B4" w:rsidP="00CA13F2">
      <w:pPr>
        <w:pStyle w:val="CMMLevel1"/>
        <w:numPr>
          <w:ilvl w:val="0"/>
          <w:numId w:val="0"/>
        </w:numPr>
        <w:ind w:left="357"/>
        <w:rPr>
          <w:rFonts w:ascii="Calibri Light" w:hAnsi="Calibri Light" w:cs="Calibri Light"/>
          <w:sz w:val="24"/>
          <w:szCs w:val="24"/>
        </w:rPr>
      </w:pPr>
      <w:r>
        <w:rPr>
          <w:noProof/>
          <w:lang w:val="en-GB" w:eastAsia="en-GB"/>
        </w:rPr>
        <w:drawing>
          <wp:anchor distT="0" distB="0" distL="114300" distR="114300" simplePos="0" relativeHeight="251658240" behindDoc="0" locked="0" layoutInCell="1" allowOverlap="1" wp14:anchorId="30ABE1C6" wp14:editId="5EA7BDC8">
            <wp:simplePos x="0" y="0"/>
            <wp:positionH relativeFrom="column">
              <wp:posOffset>228600</wp:posOffset>
            </wp:positionH>
            <wp:positionV relativeFrom="paragraph">
              <wp:posOffset>0</wp:posOffset>
            </wp:positionV>
            <wp:extent cx="5543550" cy="3006090"/>
            <wp:effectExtent l="0" t="0" r="0" b="3810"/>
            <wp:wrapTopAndBottom/>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543550" cy="3006090"/>
                    </a:xfrm>
                    <a:prstGeom prst="rect">
                      <a:avLst/>
                    </a:prstGeom>
                    <a:ln>
                      <a:noFill/>
                    </a:ln>
                    <a:extLst>
                      <a:ext uri="{53640926-AAD7-44D8-BBD7-CCE9431645EC}">
                        <a14:shadowObscured xmlns:a14="http://schemas.microsoft.com/office/drawing/2010/main"/>
                      </a:ext>
                    </a:extLst>
                  </pic:spPr>
                </pic:pic>
              </a:graphicData>
            </a:graphic>
          </wp:anchor>
        </w:drawing>
      </w:r>
      <w:r>
        <w:t>Figure</w:t>
      </w:r>
      <w:r w:rsidRPr="009B6493">
        <w:t xml:space="preserve"> A</w:t>
      </w:r>
      <w:r>
        <w:t>:</w:t>
      </w:r>
      <w:r w:rsidRPr="009B6493">
        <w:t xml:space="preserve"> Extent of the proposed Del Cano Rise area. The area is bounded between -44S and -45S latitude, and the adjacent EEZ to the east and west. The red bathymetry line denotes depth at -2000 m.</w:t>
      </w:r>
    </w:p>
    <w:p w14:paraId="6E508965" w14:textId="77777777" w:rsidR="005962E8" w:rsidRPr="00207733" w:rsidRDefault="005962E8" w:rsidP="002360EE">
      <w:pPr>
        <w:spacing w:before="240" w:after="240"/>
        <w:rPr>
          <w:rFonts w:ascii="Cambria" w:hAnsi="Cambria" w:cs="Calibri Light"/>
          <w:b/>
        </w:rPr>
      </w:pPr>
      <w:r w:rsidRPr="00207733">
        <w:rPr>
          <w:rFonts w:ascii="Cambria" w:hAnsi="Cambria" w:cs="Calibri Light"/>
          <w:b/>
        </w:rPr>
        <w:lastRenderedPageBreak/>
        <w:t>Season</w:t>
      </w:r>
    </w:p>
    <w:p w14:paraId="22B3EA39" w14:textId="212F1EAE" w:rsidR="005962E8" w:rsidRPr="00207733" w:rsidRDefault="005962E8" w:rsidP="00CA13F2">
      <w:pPr>
        <w:pStyle w:val="CMMLevel1"/>
      </w:pPr>
      <w:proofErr w:type="gramStart"/>
      <w:r w:rsidRPr="00207733">
        <w:t>For the purpose of</w:t>
      </w:r>
      <w:proofErr w:type="gramEnd"/>
      <w:r w:rsidRPr="00207733">
        <w:t xml:space="preserve"> the longline fishery for </w:t>
      </w:r>
      <w:r w:rsidRPr="00207733">
        <w:rPr>
          <w:i/>
        </w:rPr>
        <w:t>Dissostichus</w:t>
      </w:r>
      <w:r w:rsidRPr="00207733">
        <w:t xml:space="preserve"> spp in [FAO Subarea 51.7], the season is defined as the period from 1 </w:t>
      </w:r>
      <w:r w:rsidR="00706191">
        <w:t>December to 30 November</w:t>
      </w:r>
      <w:r w:rsidR="000F3664">
        <w:t xml:space="preserve"> both dates inclusive</w:t>
      </w:r>
      <w:r w:rsidR="00A26B57">
        <w:t>.</w:t>
      </w:r>
    </w:p>
    <w:p w14:paraId="6B2D40EE" w14:textId="77777777" w:rsidR="005962E8" w:rsidRPr="00207733" w:rsidRDefault="005962E8" w:rsidP="002360EE">
      <w:pPr>
        <w:spacing w:before="240" w:after="240"/>
        <w:rPr>
          <w:rFonts w:ascii="Cambria" w:hAnsi="Cambria" w:cs="Calibri Light"/>
          <w:b/>
        </w:rPr>
      </w:pPr>
      <w:r w:rsidRPr="00207733">
        <w:rPr>
          <w:rFonts w:ascii="Cambria" w:hAnsi="Cambria" w:cs="Calibri Light"/>
          <w:b/>
        </w:rPr>
        <w:t xml:space="preserve">Effort/catch and operational </w:t>
      </w:r>
      <w:proofErr w:type="gramStart"/>
      <w:r w:rsidRPr="00207733">
        <w:rPr>
          <w:rFonts w:ascii="Cambria" w:hAnsi="Cambria" w:cs="Calibri Light"/>
          <w:b/>
        </w:rPr>
        <w:t>limits</w:t>
      </w:r>
      <w:proofErr w:type="gramEnd"/>
    </w:p>
    <w:p w14:paraId="4220DB74" w14:textId="35C92036" w:rsidR="005962E8" w:rsidRDefault="005962E8" w:rsidP="00CA13F2">
      <w:pPr>
        <w:pStyle w:val="CMMLevel1"/>
      </w:pPr>
      <w:del w:id="22" w:author="Author">
        <w:r w:rsidRPr="00207733" w:rsidDel="00FD73E4">
          <w:delText xml:space="preserve"> </w:delText>
        </w:r>
      </w:del>
      <w:r w:rsidRPr="00207733">
        <w:t xml:space="preserve">CCPs shall ensure that the total annual catches </w:t>
      </w:r>
      <w:r w:rsidR="000F3664">
        <w:t xml:space="preserve">of </w:t>
      </w:r>
      <w:r w:rsidR="000F3664" w:rsidRPr="00EE3C77">
        <w:rPr>
          <w:i/>
        </w:rPr>
        <w:t>Dissostichus</w:t>
      </w:r>
      <w:r w:rsidR="000F3664">
        <w:t xml:space="preserve"> spp </w:t>
      </w:r>
      <w:r w:rsidRPr="00207733">
        <w:t>in th</w:t>
      </w:r>
      <w:r w:rsidR="00385D6E">
        <w:t xml:space="preserve">e Del Cano Rise area </w:t>
      </w:r>
      <w:r w:rsidR="00706191">
        <w:t xml:space="preserve">do </w:t>
      </w:r>
      <w:r w:rsidRPr="00207733">
        <w:t>not exceed 55</w:t>
      </w:r>
      <w:r w:rsidR="00712B8B">
        <w:t xml:space="preserve"> </w:t>
      </w:r>
      <w:proofErr w:type="spellStart"/>
      <w:r w:rsidRPr="00207733">
        <w:t>t</w:t>
      </w:r>
      <w:r w:rsidR="00712B8B">
        <w:t>onnes</w:t>
      </w:r>
      <w:proofErr w:type="spellEnd"/>
      <w:r w:rsidRPr="00207733">
        <w:t xml:space="preserve">. </w:t>
      </w:r>
      <w:r w:rsidR="00601695">
        <w:t>Without prejudice to any future sharing arrangement of the catch opportunities, this</w:t>
      </w:r>
      <w:r w:rsidR="00A54932">
        <w:t xml:space="preserve"> catch </w:t>
      </w:r>
      <w:r w:rsidR="00601695">
        <w:t>shall</w:t>
      </w:r>
      <w:r w:rsidR="00A54932">
        <w:t xml:space="preserve"> be equally shared </w:t>
      </w:r>
      <w:r w:rsidR="00601695">
        <w:t xml:space="preserve">between </w:t>
      </w:r>
      <w:r w:rsidR="00AC1855">
        <w:t xml:space="preserve">those </w:t>
      </w:r>
      <w:r w:rsidR="00601695">
        <w:t xml:space="preserve">CCPs </w:t>
      </w:r>
      <w:r w:rsidR="00AC1855">
        <w:t>which have</w:t>
      </w:r>
      <w:r w:rsidR="00601695">
        <w:t xml:space="preserve"> historical catches </w:t>
      </w:r>
      <w:r w:rsidR="00AC1855">
        <w:t xml:space="preserve">declared to SIOFA </w:t>
      </w:r>
      <w:r w:rsidR="00601695">
        <w:t xml:space="preserve">up to 2016 in the Del Cano </w:t>
      </w:r>
      <w:r w:rsidR="000F3664">
        <w:t xml:space="preserve">Rise </w:t>
      </w:r>
      <w:r w:rsidR="00601695">
        <w:t xml:space="preserve">area. </w:t>
      </w:r>
      <w:r w:rsidRPr="00207733">
        <w:t>Any excess</w:t>
      </w:r>
      <w:r w:rsidR="00601695">
        <w:t xml:space="preserve"> by a given CCP</w:t>
      </w:r>
      <w:r w:rsidRPr="00207733">
        <w:t xml:space="preserve"> </w:t>
      </w:r>
      <w:proofErr w:type="gramStart"/>
      <w:r w:rsidRPr="00207733">
        <w:t>in a given year</w:t>
      </w:r>
      <w:proofErr w:type="gramEnd"/>
      <w:r w:rsidRPr="00207733">
        <w:t xml:space="preserve"> shall be deducted from </w:t>
      </w:r>
      <w:r w:rsidR="00601695">
        <w:t>its</w:t>
      </w:r>
      <w:r w:rsidR="00601695" w:rsidRPr="00207733">
        <w:t xml:space="preserve"> </w:t>
      </w:r>
      <w:r w:rsidRPr="00207733">
        <w:t>following year</w:t>
      </w:r>
      <w:r w:rsidR="00601695">
        <w:t xml:space="preserve"> catch share</w:t>
      </w:r>
      <w:r w:rsidRPr="00207733">
        <w:t>.</w:t>
      </w:r>
    </w:p>
    <w:p w14:paraId="018FC7B0" w14:textId="7398B578" w:rsidR="00A54932" w:rsidRPr="00207733" w:rsidRDefault="00A54932" w:rsidP="00CA13F2">
      <w:pPr>
        <w:pStyle w:val="CMMLevel1"/>
      </w:pPr>
      <w:r>
        <w:t xml:space="preserve">CCPs shall send monthly reports of their </w:t>
      </w:r>
      <w:r w:rsidRPr="00EE3C77">
        <w:rPr>
          <w:i/>
        </w:rPr>
        <w:t>Dissostichus</w:t>
      </w:r>
      <w:r>
        <w:t xml:space="preserve"> spp catches to </w:t>
      </w:r>
      <w:r w:rsidR="000F3664">
        <w:t>the Secretariat</w:t>
      </w:r>
      <w:ins w:id="23" w:author="Author">
        <w:r w:rsidR="00DA490F">
          <w:t xml:space="preserve">, </w:t>
        </w:r>
        <w:r w:rsidR="00DA490F" w:rsidRPr="00DA490F">
          <w:rPr>
            <w:lang w:val="en-AU"/>
          </w:rPr>
          <w:t>using the template at Annex I</w:t>
        </w:r>
      </w:ins>
      <w:r>
        <w:t>. As soon as 90% of the catch limit is re</w:t>
      </w:r>
      <w:r w:rsidR="00601695">
        <w:t>ached</w:t>
      </w:r>
      <w:r>
        <w:t xml:space="preserve">, the </w:t>
      </w:r>
      <w:r w:rsidR="00385D6E">
        <w:t xml:space="preserve">Secretariat </w:t>
      </w:r>
      <w:r>
        <w:t>shall notify the CCPs of the closure of the fishery.</w:t>
      </w:r>
    </w:p>
    <w:p w14:paraId="34538D14" w14:textId="2567F458" w:rsidR="005962E8" w:rsidRPr="00207733" w:rsidRDefault="005962E8" w:rsidP="00CA13F2">
      <w:pPr>
        <w:pStyle w:val="CMMLevel1"/>
      </w:pPr>
      <w:r w:rsidRPr="00207733">
        <w:t>CCPs shall ensure that their fishing vessels inform the Secretariat daily on start and end points of set longlines</w:t>
      </w:r>
      <w:ins w:id="24" w:author="Author">
        <w:r w:rsidR="00DA490F">
          <w:t xml:space="preserve">, </w:t>
        </w:r>
        <w:r w:rsidR="00DA490F" w:rsidRPr="00DA490F">
          <w:rPr>
            <w:lang w:val="en-AU"/>
          </w:rPr>
          <w:t>using the template at Annex II</w:t>
        </w:r>
      </w:ins>
      <w:r w:rsidRPr="00207733">
        <w:t>.</w:t>
      </w:r>
    </w:p>
    <w:p w14:paraId="04580C87" w14:textId="2D43696F" w:rsidR="005962E8" w:rsidRPr="00EE3C77" w:rsidRDefault="005962E8" w:rsidP="00CA13F2">
      <w:pPr>
        <w:pStyle w:val="CMMLevel1"/>
      </w:pPr>
      <w:r w:rsidRPr="00207733">
        <w:t xml:space="preserve">Longlines shall not exceed 3000 </w:t>
      </w:r>
      <w:r w:rsidRPr="00AC1855">
        <w:t>hooks per line</w:t>
      </w:r>
      <w:r w:rsidR="00C9335F" w:rsidRPr="00EE3C77">
        <w:t xml:space="preserve"> and shall be set at minimum 3 </w:t>
      </w:r>
      <w:r w:rsidR="00AC1855" w:rsidRPr="00EE3C77">
        <w:t>n</w:t>
      </w:r>
      <w:r w:rsidR="005B3727" w:rsidRPr="00EE3C77">
        <w:t xml:space="preserve">autical </w:t>
      </w:r>
      <w:r w:rsidR="00AC1855" w:rsidRPr="00EE3C77">
        <w:t>m</w:t>
      </w:r>
      <w:r w:rsidR="005B3727" w:rsidRPr="00EE3C77">
        <w:t>iles</w:t>
      </w:r>
      <w:r w:rsidR="00AC1855" w:rsidRPr="00EE3C77">
        <w:t xml:space="preserve"> from each ot</w:t>
      </w:r>
      <w:r w:rsidR="00C9335F" w:rsidRPr="00EE3C77">
        <w:t>her</w:t>
      </w:r>
      <w:r w:rsidRPr="00EE3C77">
        <w:t>.</w:t>
      </w:r>
    </w:p>
    <w:p w14:paraId="099D869F" w14:textId="77777777" w:rsidR="005962E8" w:rsidRPr="00207733" w:rsidRDefault="005962E8" w:rsidP="002360EE">
      <w:pPr>
        <w:spacing w:before="240" w:after="240"/>
        <w:rPr>
          <w:rFonts w:ascii="Cambria" w:hAnsi="Cambria" w:cs="Calibri Light"/>
          <w:b/>
        </w:rPr>
      </w:pPr>
      <w:r w:rsidRPr="00207733">
        <w:rPr>
          <w:rFonts w:ascii="Cambria" w:hAnsi="Cambria" w:cs="Calibri Light"/>
          <w:b/>
        </w:rPr>
        <w:t>By-catch limits</w:t>
      </w:r>
    </w:p>
    <w:p w14:paraId="7B4233E3" w14:textId="0590900B" w:rsidR="00207733" w:rsidRPr="00207733" w:rsidRDefault="005962E8" w:rsidP="00CA13F2">
      <w:pPr>
        <w:pStyle w:val="CMMLevel1"/>
      </w:pPr>
      <w:r w:rsidRPr="00207733">
        <w:t xml:space="preserve">Toothfish caught by vessels not targeting </w:t>
      </w:r>
      <w:r w:rsidRPr="00207733">
        <w:rPr>
          <w:i/>
        </w:rPr>
        <w:t>Dissostichus</w:t>
      </w:r>
      <w:r w:rsidRPr="00207733">
        <w:t xml:space="preserve"> spp may not exceed 0.5 t per season</w:t>
      </w:r>
      <w:r w:rsidR="0078565B">
        <w:t xml:space="preserve"> </w:t>
      </w:r>
      <w:r w:rsidR="0078565B" w:rsidRPr="0078565B">
        <w:t>of Dissostichus spp</w:t>
      </w:r>
      <w:r w:rsidRPr="00207733">
        <w:t>.</w:t>
      </w:r>
    </w:p>
    <w:p w14:paraId="35CD7929" w14:textId="132D9887" w:rsidR="00060710" w:rsidRDefault="005962E8" w:rsidP="00CA13F2">
      <w:pPr>
        <w:pStyle w:val="CMMLevel1"/>
      </w:pPr>
      <w:r w:rsidRPr="00207733">
        <w:t xml:space="preserve">Should a vessel fishing for species other than </w:t>
      </w:r>
      <w:r w:rsidRPr="00207733">
        <w:rPr>
          <w:i/>
        </w:rPr>
        <w:t>Dissostichus</w:t>
      </w:r>
      <w:r w:rsidRPr="00207733">
        <w:t xml:space="preserve"> spp reach the </w:t>
      </w:r>
      <w:r w:rsidRPr="00207733">
        <w:rPr>
          <w:i/>
        </w:rPr>
        <w:t>Dissostichus</w:t>
      </w:r>
      <w:r w:rsidRPr="00207733">
        <w:t xml:space="preserve"> spp limit of 0.5</w:t>
      </w:r>
      <w:r w:rsidR="00712B8B">
        <w:t xml:space="preserve"> </w:t>
      </w:r>
      <w:proofErr w:type="spellStart"/>
      <w:r w:rsidR="001F77CC" w:rsidRPr="00207733">
        <w:t>t</w:t>
      </w:r>
      <w:r w:rsidR="001F77CC">
        <w:t>onnes</w:t>
      </w:r>
      <w:proofErr w:type="spellEnd"/>
      <w:r w:rsidR="001F77CC" w:rsidRPr="00207733">
        <w:t>,</w:t>
      </w:r>
      <w:r w:rsidRPr="00207733">
        <w:t xml:space="preserve"> the Del Cano area shall be closed for this vessel for that season</w:t>
      </w:r>
      <w:r w:rsidR="00207733" w:rsidRPr="00207733">
        <w:t xml:space="preserve">. </w:t>
      </w:r>
    </w:p>
    <w:p w14:paraId="79F94A23" w14:textId="77777777" w:rsidR="005962E8" w:rsidRPr="00EE3C77" w:rsidRDefault="005962E8" w:rsidP="002360EE">
      <w:pPr>
        <w:spacing w:before="240" w:after="240" w:line="247" w:lineRule="auto"/>
        <w:rPr>
          <w:rFonts w:ascii="Cambria" w:hAnsi="Cambria" w:cs="Calibri Light"/>
          <w:b/>
        </w:rPr>
      </w:pPr>
      <w:r w:rsidRPr="00EE3C77">
        <w:rPr>
          <w:rFonts w:ascii="Cambria" w:hAnsi="Cambria" w:cs="Calibri Light"/>
          <w:b/>
        </w:rPr>
        <w:t>Mitigation of depredation</w:t>
      </w:r>
    </w:p>
    <w:p w14:paraId="6B9E2BDB" w14:textId="220D8991" w:rsidR="005962E8" w:rsidRPr="00EE3C77" w:rsidRDefault="005962E8" w:rsidP="00CA13F2">
      <w:pPr>
        <w:pStyle w:val="CMMLevel1"/>
      </w:pPr>
      <w:r w:rsidRPr="00EE3C77">
        <w:t xml:space="preserve">To reduce likelihood of depredation, vessels </w:t>
      </w:r>
      <w:r w:rsidR="003B1E6F" w:rsidRPr="00EE3C77">
        <w:t xml:space="preserve">are encouraged to </w:t>
      </w:r>
      <w:r w:rsidRPr="00EE3C77">
        <w:t>not haul longlines in the presence of killer whales (</w:t>
      </w:r>
      <w:r w:rsidRPr="00EE3C77">
        <w:rPr>
          <w:i/>
        </w:rPr>
        <w:t>Orcinus orca</w:t>
      </w:r>
      <w:r w:rsidRPr="00EE3C77">
        <w:t xml:space="preserve">) and are discouraged from hauling longlines in presence of any odontocete (toothed) whales. </w:t>
      </w:r>
    </w:p>
    <w:p w14:paraId="2E05563D" w14:textId="4BDB157A" w:rsidR="005962E8" w:rsidRPr="00EE3C77" w:rsidRDefault="005962E8" w:rsidP="00CA13F2">
      <w:pPr>
        <w:pStyle w:val="CMMLevel1"/>
      </w:pPr>
      <w:r w:rsidRPr="00EE3C77">
        <w:t>Should killer whales arrive during hauling operations, the vessel</w:t>
      </w:r>
      <w:r w:rsidR="002360EE">
        <w:t>s</w:t>
      </w:r>
      <w:r w:rsidRPr="00EE3C77">
        <w:t xml:space="preserve"> </w:t>
      </w:r>
      <w:r w:rsidR="003B1E6F" w:rsidRPr="00EE3C77">
        <w:t xml:space="preserve">are encouraged to </w:t>
      </w:r>
      <w:r w:rsidRPr="00EE3C77">
        <w:t>cease hauling, tie off the longline with a buoy, and move on. The vessel may only retrieve the tied-</w:t>
      </w:r>
      <w:proofErr w:type="gramStart"/>
      <w:r w:rsidRPr="00EE3C77">
        <w:t>off line</w:t>
      </w:r>
      <w:proofErr w:type="gramEnd"/>
      <w:r w:rsidRPr="00EE3C77">
        <w:t xml:space="preserve"> once the killer whales are no longer near the line.</w:t>
      </w:r>
    </w:p>
    <w:p w14:paraId="1DCA285F" w14:textId="625C549B" w:rsidR="005962E8" w:rsidRDefault="005962E8" w:rsidP="00CA13F2">
      <w:pPr>
        <w:pStyle w:val="CMMLevel1"/>
      </w:pPr>
      <w:r w:rsidRPr="00EE3C77">
        <w:t>To further reduce potential for depredation, vessels are encouraged to set lines at depths exceeding 1000 m.</w:t>
      </w:r>
    </w:p>
    <w:p w14:paraId="0B26B081" w14:textId="486145B6" w:rsidR="004F767F" w:rsidRPr="00E5412C" w:rsidRDefault="004F767F">
      <w:pPr>
        <w:pStyle w:val="CMMLevel1"/>
        <w:numPr>
          <w:ilvl w:val="0"/>
          <w:numId w:val="0"/>
        </w:numPr>
        <w:rPr>
          <w:b/>
          <w:bCs/>
          <w:rPrChange w:id="25" w:author="Author">
            <w:rPr/>
          </w:rPrChange>
        </w:rPr>
        <w:pPrChange w:id="26" w:author="Author">
          <w:pPr>
            <w:pStyle w:val="CMMLevel1"/>
            <w:numPr>
              <w:numId w:val="0"/>
            </w:numPr>
            <w:spacing w:before="240" w:after="240"/>
            <w:ind w:left="0" w:firstLine="0"/>
          </w:pPr>
        </w:pPrChange>
      </w:pPr>
      <w:r w:rsidRPr="00E5412C">
        <w:rPr>
          <w:b/>
          <w:bCs/>
          <w:rPrChange w:id="27" w:author="Author">
            <w:rPr/>
          </w:rPrChange>
        </w:rPr>
        <w:t>VMS polling</w:t>
      </w:r>
    </w:p>
    <w:p w14:paraId="59D52E41" w14:textId="5DF4922F" w:rsidR="004F767F" w:rsidRPr="00EE3C77" w:rsidRDefault="00201EB6" w:rsidP="00CA13F2">
      <w:pPr>
        <w:pStyle w:val="CMMLevel1"/>
      </w:pPr>
      <w:r w:rsidRPr="00712B8B">
        <w:t xml:space="preserve">CCPs shall require their flagged vessels fishing for </w:t>
      </w:r>
      <w:r w:rsidRPr="00712B8B">
        <w:rPr>
          <w:i/>
        </w:rPr>
        <w:t>Dissostichus</w:t>
      </w:r>
      <w:r w:rsidRPr="00712B8B">
        <w:t xml:space="preserve"> spp in this area to report VMS data automatically to their FMC at least every hour when they are present in </w:t>
      </w:r>
      <w:r w:rsidRPr="00396D77">
        <w:t>the Del</w:t>
      </w:r>
      <w:r>
        <w:t xml:space="preserve"> </w:t>
      </w:r>
      <w:r w:rsidRPr="00396D77">
        <w:t>Cano area.</w:t>
      </w:r>
    </w:p>
    <w:p w14:paraId="1346515B" w14:textId="77777777" w:rsidR="005962E8" w:rsidRPr="00207733" w:rsidRDefault="005962E8" w:rsidP="002360EE">
      <w:pPr>
        <w:spacing w:before="240" w:after="240"/>
        <w:ind w:left="357" w:hanging="357"/>
        <w:rPr>
          <w:rFonts w:ascii="Cambria" w:hAnsi="Cambria" w:cs="Calibri Light"/>
          <w:b/>
        </w:rPr>
      </w:pPr>
      <w:r w:rsidRPr="00207733">
        <w:rPr>
          <w:rFonts w:ascii="Cambria" w:hAnsi="Cambria" w:cs="Calibri Light"/>
          <w:b/>
        </w:rPr>
        <w:t>Observers</w:t>
      </w:r>
    </w:p>
    <w:p w14:paraId="0BABD5BF" w14:textId="1C700191" w:rsidR="005962E8" w:rsidRPr="00207733" w:rsidRDefault="005962E8" w:rsidP="00CA13F2">
      <w:pPr>
        <w:pStyle w:val="CMMLevel1"/>
      </w:pPr>
      <w:r w:rsidRPr="00207733">
        <w:t>Each vessel participating in the fishery shall have at least one scientific observer on board throughout all fishing activities within the fishing period. The observer shall have a target of observing 25% of hooks hauled per line over the duration of the fishing deployment.</w:t>
      </w:r>
    </w:p>
    <w:p w14:paraId="0C1ABBE0" w14:textId="77777777" w:rsidR="005962E8" w:rsidRPr="00207733" w:rsidRDefault="005962E8" w:rsidP="002360EE">
      <w:pPr>
        <w:spacing w:before="240" w:after="240"/>
        <w:rPr>
          <w:rFonts w:ascii="Cambria" w:hAnsi="Cambria" w:cs="Calibri Light"/>
          <w:b/>
        </w:rPr>
      </w:pPr>
      <w:r w:rsidRPr="00207733">
        <w:rPr>
          <w:rFonts w:ascii="Cambria" w:hAnsi="Cambria" w:cs="Calibri Light"/>
          <w:b/>
        </w:rPr>
        <w:t>Tagging and release</w:t>
      </w:r>
    </w:p>
    <w:p w14:paraId="78A6368C" w14:textId="541B4E04" w:rsidR="005962E8" w:rsidRPr="00EE3C77" w:rsidRDefault="008B2518" w:rsidP="00CA13F2">
      <w:pPr>
        <w:pStyle w:val="CMMLevel1"/>
      </w:pPr>
      <w:r w:rsidRPr="00712B8B">
        <w:lastRenderedPageBreak/>
        <w:t xml:space="preserve">CCPs shall require their flagged vessels </w:t>
      </w:r>
      <w:r>
        <w:t xml:space="preserve">to tag and release </w:t>
      </w:r>
      <w:r w:rsidR="005962E8" w:rsidRPr="00207733">
        <w:rPr>
          <w:i/>
        </w:rPr>
        <w:t>Dissostichus spp</w:t>
      </w:r>
      <w:r w:rsidR="005962E8" w:rsidRPr="00207733">
        <w:t xml:space="preserve"> specimens at a rate of at least 5 fish per </w:t>
      </w:r>
      <w:proofErr w:type="spellStart"/>
      <w:r w:rsidR="005962E8" w:rsidRPr="00207733">
        <w:t>tonne</w:t>
      </w:r>
      <w:proofErr w:type="spellEnd"/>
      <w:r w:rsidR="005962E8" w:rsidRPr="00207733">
        <w:t xml:space="preserve"> green weight caught. A minimum overlap statistic of at least 60% shall apply for tag release, once 30 or more </w:t>
      </w:r>
      <w:r w:rsidR="005962E8" w:rsidRPr="00207733">
        <w:rPr>
          <w:i/>
        </w:rPr>
        <w:t>Dissostichus</w:t>
      </w:r>
      <w:r w:rsidR="005962E8" w:rsidRPr="00207733">
        <w:t xml:space="preserve"> spp specimens have been caught.</w:t>
      </w:r>
      <w:r w:rsidR="0078565B">
        <w:t xml:space="preserve"> </w:t>
      </w:r>
    </w:p>
    <w:p w14:paraId="38281941" w14:textId="77777777" w:rsidR="00C9335F" w:rsidRPr="00EE3C77" w:rsidRDefault="00C9335F" w:rsidP="002360EE">
      <w:pPr>
        <w:widowControl w:val="0"/>
        <w:spacing w:before="240" w:after="240" w:line="240" w:lineRule="auto"/>
        <w:rPr>
          <w:rFonts w:ascii="Cambria" w:hAnsi="Cambria" w:cs="Calibri Light"/>
          <w:b/>
        </w:rPr>
      </w:pPr>
      <w:r w:rsidRPr="00EE3C77">
        <w:rPr>
          <w:rFonts w:ascii="Cambria" w:hAnsi="Cambria" w:cs="Calibri Light"/>
          <w:b/>
        </w:rPr>
        <w:t>Scientific committee</w:t>
      </w:r>
    </w:p>
    <w:p w14:paraId="208C58C0" w14:textId="77777777" w:rsidR="00396D77" w:rsidRDefault="00C9335F" w:rsidP="00CA13F2">
      <w:pPr>
        <w:pStyle w:val="CMMLevel1"/>
      </w:pPr>
      <w:r>
        <w:t xml:space="preserve">In 2020 the SC shall make recommendations </w:t>
      </w:r>
      <w:proofErr w:type="gramStart"/>
      <w:r>
        <w:t>in order to</w:t>
      </w:r>
      <w:proofErr w:type="gramEnd"/>
      <w:r>
        <w:t xml:space="preserve"> build an area wide habitat model, a spatial and temporal CPUE analysis, an estimate and map of local abundancies and a local population assessment. It shall further advi</w:t>
      </w:r>
      <w:r w:rsidR="003E0AC2">
        <w:t>s</w:t>
      </w:r>
      <w:r>
        <w:t>e on any necessary improv</w:t>
      </w:r>
      <w:r w:rsidR="00AC1855">
        <w:t>e</w:t>
      </w:r>
      <w:r>
        <w:t xml:space="preserve">ments to data collection </w:t>
      </w:r>
      <w:proofErr w:type="gramStart"/>
      <w:r>
        <w:t>in order to</w:t>
      </w:r>
      <w:proofErr w:type="gramEnd"/>
      <w:r>
        <w:t xml:space="preserve"> redu</w:t>
      </w:r>
      <w:r w:rsidR="00AC1855">
        <w:t>ce future assessment uncertainty</w:t>
      </w:r>
      <w:r>
        <w:t>.</w:t>
      </w:r>
    </w:p>
    <w:p w14:paraId="224C76BE" w14:textId="0FF8E84D" w:rsidR="00C9335F" w:rsidRDefault="003E0AC2" w:rsidP="00CA13F2">
      <w:pPr>
        <w:pStyle w:val="CMMLevel1"/>
      </w:pPr>
      <w:r>
        <w:t xml:space="preserve"> The SC shall also address the issues related to </w:t>
      </w:r>
      <w:proofErr w:type="gramStart"/>
      <w:r>
        <w:t>depredation</w:t>
      </w:r>
      <w:proofErr w:type="gramEnd"/>
      <w:r>
        <w:t xml:space="preserve"> </w:t>
      </w:r>
    </w:p>
    <w:p w14:paraId="02A0CCB5" w14:textId="77777777" w:rsidR="00AC1855" w:rsidRPr="00060710" w:rsidRDefault="00AC1855" w:rsidP="00CA13F2">
      <w:pPr>
        <w:pStyle w:val="CMMLevel1"/>
      </w:pPr>
      <w:r>
        <w:t xml:space="preserve">At its ordinary meeting in 2020 the Scientific Committee will advise on the appropriate limits for relevant species caught as bycatch in </w:t>
      </w:r>
      <w:r w:rsidRPr="00207733">
        <w:rPr>
          <w:i/>
        </w:rPr>
        <w:t>Dissostichus</w:t>
      </w:r>
      <w:r>
        <w:t xml:space="preserve"> spp. fisheries.</w:t>
      </w:r>
    </w:p>
    <w:p w14:paraId="15961F88" w14:textId="1D88D263" w:rsidR="005962E8" w:rsidRPr="00207733" w:rsidRDefault="005962E8" w:rsidP="002360EE">
      <w:pPr>
        <w:spacing w:before="240" w:after="240"/>
        <w:rPr>
          <w:rFonts w:ascii="Cambria" w:hAnsi="Cambria" w:cs="Calibri Light"/>
          <w:b/>
        </w:rPr>
      </w:pPr>
      <w:r w:rsidRPr="00207733">
        <w:rPr>
          <w:rFonts w:ascii="Cambria" w:hAnsi="Cambria" w:cs="Calibri Light"/>
          <w:b/>
        </w:rPr>
        <w:t>Review</w:t>
      </w:r>
    </w:p>
    <w:p w14:paraId="52FD3C9E" w14:textId="3A1A44C0" w:rsidR="005962E8" w:rsidRPr="00D12B7C" w:rsidRDefault="005962E8" w:rsidP="00CA13F2">
      <w:pPr>
        <w:pStyle w:val="CMMLevel1"/>
        <w:rPr>
          <w:rFonts w:ascii="Calibri Light" w:hAnsi="Calibri Light" w:cs="Calibri Light"/>
          <w:b/>
          <w:sz w:val="24"/>
          <w:szCs w:val="24"/>
        </w:rPr>
      </w:pPr>
      <w:del w:id="28" w:author="Author">
        <w:r w:rsidRPr="00207733" w:rsidDel="00990A8F">
          <w:delText xml:space="preserve"> </w:delText>
        </w:r>
      </w:del>
      <w:r w:rsidRPr="00207733">
        <w:t xml:space="preserve">The provisions above shall be reviewed annually until a collaborative approach involving SIOFA and CCAMLR is established. This shall include sharing of relevant data, undertaking collaboratively the stock assessments and agreeing in coherent, </w:t>
      </w:r>
      <w:proofErr w:type="gramStart"/>
      <w:r w:rsidRPr="00207733">
        <w:t>fair</w:t>
      </w:r>
      <w:proofErr w:type="gramEnd"/>
      <w:r w:rsidRPr="00207733">
        <w:t xml:space="preserve"> and scientifically sound conservation and management measures for the </w:t>
      </w:r>
      <w:r w:rsidRPr="00207733">
        <w:rPr>
          <w:i/>
        </w:rPr>
        <w:t xml:space="preserve">Dissostichus </w:t>
      </w:r>
      <w:r w:rsidRPr="00207733">
        <w:t xml:space="preserve">spp that are shared by the two </w:t>
      </w:r>
      <w:proofErr w:type="spellStart"/>
      <w:r w:rsidRPr="00207733">
        <w:t>organisations</w:t>
      </w:r>
      <w:proofErr w:type="spellEnd"/>
      <w:r w:rsidRPr="00207733">
        <w:t>.</w:t>
      </w:r>
    </w:p>
    <w:p w14:paraId="580B546F" w14:textId="77777777" w:rsidR="005962E8" w:rsidRPr="00207733" w:rsidRDefault="005962E8" w:rsidP="005962E8">
      <w:pPr>
        <w:jc w:val="center"/>
        <w:rPr>
          <w:rFonts w:ascii="Cambria" w:hAnsi="Cambria" w:cs="Calibri Light"/>
          <w:b/>
        </w:rPr>
      </w:pPr>
    </w:p>
    <w:p w14:paraId="45B31AC3" w14:textId="16AFCDFC" w:rsidR="005502A9" w:rsidRPr="00207733" w:rsidRDefault="005502A9" w:rsidP="002360EE">
      <w:pPr>
        <w:spacing w:before="240" w:after="240"/>
        <w:rPr>
          <w:rFonts w:ascii="Cambria" w:hAnsi="Cambria" w:cs="Calibri Light"/>
          <w:b/>
          <w:u w:val="single"/>
        </w:rPr>
      </w:pPr>
      <w:r w:rsidRPr="002360EE">
        <w:rPr>
          <w:rFonts w:ascii="Cambria" w:hAnsi="Cambria" w:cs="Calibri Light"/>
          <w:b/>
          <w:u w:val="single"/>
        </w:rPr>
        <w:t>Management</w:t>
      </w:r>
      <w:r w:rsidR="002F7486" w:rsidRPr="002360EE">
        <w:rPr>
          <w:rFonts w:ascii="Cambria" w:hAnsi="Cambria" w:cs="Calibri Light"/>
          <w:b/>
          <w:u w:val="single"/>
        </w:rPr>
        <w:t xml:space="preserve"> &amp; research</w:t>
      </w:r>
      <w:r w:rsidRPr="002360EE">
        <w:rPr>
          <w:rFonts w:ascii="Cambria" w:hAnsi="Cambria" w:cs="Calibri Light"/>
          <w:b/>
          <w:u w:val="single"/>
        </w:rPr>
        <w:t xml:space="preserve"> </w:t>
      </w:r>
      <w:r w:rsidR="005608DE" w:rsidRPr="002360EE">
        <w:rPr>
          <w:rFonts w:ascii="Cambria" w:hAnsi="Cambria" w:cs="Calibri Light"/>
          <w:b/>
          <w:u w:val="single"/>
        </w:rPr>
        <w:t>measures</w:t>
      </w:r>
      <w:r w:rsidRPr="002360EE">
        <w:rPr>
          <w:rFonts w:ascii="Cambria" w:hAnsi="Cambria" w:cs="Calibri Light"/>
          <w:b/>
          <w:u w:val="single"/>
        </w:rPr>
        <w:t xml:space="preserve"> for toothfish in Williams Ridge [FAO Subarea 57.4]</w:t>
      </w:r>
    </w:p>
    <w:p w14:paraId="1379870A" w14:textId="7FE585EA" w:rsidR="005962E8" w:rsidRPr="005B5D54" w:rsidDel="00FD73E4" w:rsidRDefault="005962E8" w:rsidP="002360EE">
      <w:pPr>
        <w:spacing w:before="240" w:after="240"/>
        <w:rPr>
          <w:del w:id="29" w:author="Author"/>
          <w:rFonts w:ascii="Cambria" w:hAnsi="Cambria" w:cs="Calibri Light"/>
          <w:b/>
        </w:rPr>
      </w:pPr>
      <w:del w:id="30" w:author="Author">
        <w:r w:rsidRPr="005B5D54" w:rsidDel="00FD73E4">
          <w:rPr>
            <w:rFonts w:ascii="Cambria" w:hAnsi="Cambria" w:cs="Calibri Light"/>
            <w:b/>
          </w:rPr>
          <w:delText>Definitions</w:delText>
        </w:r>
      </w:del>
    </w:p>
    <w:p w14:paraId="383E4468" w14:textId="2885DC3F" w:rsidR="005962E8" w:rsidRPr="005B5D54" w:rsidDel="00A85851" w:rsidRDefault="005962E8" w:rsidP="00CA13F2">
      <w:pPr>
        <w:pStyle w:val="CMMLevel1"/>
        <w:rPr>
          <w:del w:id="31" w:author="Author"/>
        </w:rPr>
      </w:pPr>
      <w:del w:id="32" w:author="Author">
        <w:r w:rsidRPr="005B5D54" w:rsidDel="00A85851">
          <w:delText xml:space="preserve">For the purpose of this </w:delText>
        </w:r>
        <w:r w:rsidR="00385D6E" w:rsidRPr="005B5D54" w:rsidDel="00A85851">
          <w:delText>fishery</w:delText>
        </w:r>
        <w:r w:rsidRPr="005B5D54" w:rsidDel="00A85851">
          <w:delText xml:space="preserve">, the target species are </w:delText>
        </w:r>
        <w:r w:rsidRPr="005B5D54" w:rsidDel="00A85851">
          <w:rPr>
            <w:i/>
          </w:rPr>
          <w:delText>Dissostichus mawsoni</w:delText>
        </w:r>
        <w:r w:rsidRPr="005B5D54" w:rsidDel="00A85851">
          <w:delText xml:space="preserve"> and </w:delText>
        </w:r>
        <w:r w:rsidRPr="005B5D54" w:rsidDel="00A85851">
          <w:rPr>
            <w:i/>
          </w:rPr>
          <w:delText>Dissostichus elegionoides</w:delText>
        </w:r>
        <w:r w:rsidRPr="005B5D54" w:rsidDel="00A85851">
          <w:delText xml:space="preserve">, defined as </w:delText>
        </w:r>
        <w:r w:rsidRPr="005B5D54" w:rsidDel="00A85851">
          <w:rPr>
            <w:i/>
          </w:rPr>
          <w:delText>Dissostichus</w:delText>
        </w:r>
        <w:r w:rsidRPr="005B5D54" w:rsidDel="00A85851">
          <w:delText xml:space="preserve"> spp. </w:delText>
        </w:r>
      </w:del>
    </w:p>
    <w:p w14:paraId="488ACAC4" w14:textId="234F5B18" w:rsidR="00572949" w:rsidRPr="00207733" w:rsidDel="00FD73E4" w:rsidRDefault="00572949" w:rsidP="00CA13F2">
      <w:pPr>
        <w:pStyle w:val="CMMLevel1"/>
        <w:numPr>
          <w:ilvl w:val="0"/>
          <w:numId w:val="0"/>
        </w:numPr>
        <w:rPr>
          <w:del w:id="33" w:author="Author"/>
        </w:rPr>
      </w:pPr>
    </w:p>
    <w:p w14:paraId="47D315FC" w14:textId="77777777" w:rsidR="005962E8" w:rsidRPr="00207733" w:rsidRDefault="005962E8" w:rsidP="002360EE">
      <w:pPr>
        <w:spacing w:before="240" w:after="240"/>
        <w:ind w:left="357" w:hanging="357"/>
        <w:rPr>
          <w:rFonts w:ascii="Cambria" w:hAnsi="Cambria" w:cs="Calibri Light"/>
          <w:b/>
        </w:rPr>
      </w:pPr>
      <w:r w:rsidRPr="00207733">
        <w:rPr>
          <w:rFonts w:ascii="Cambria" w:hAnsi="Cambria" w:cs="Calibri Light"/>
          <w:b/>
        </w:rPr>
        <w:t>Area</w:t>
      </w:r>
      <w:r w:rsidR="00691532">
        <w:rPr>
          <w:rFonts w:ascii="Cambria" w:hAnsi="Cambria" w:cs="Calibri Light"/>
          <w:b/>
        </w:rPr>
        <w:t xml:space="preserve"> and purpose</w:t>
      </w:r>
    </w:p>
    <w:p w14:paraId="07FF33FA" w14:textId="7245C2BB" w:rsidR="005962E8" w:rsidRPr="00207733" w:rsidRDefault="005962E8" w:rsidP="00CA13F2">
      <w:pPr>
        <w:pStyle w:val="CMMLevel1"/>
      </w:pPr>
      <w:r w:rsidRPr="00207733">
        <w:t xml:space="preserve">For the purpose of this fishery, Williams Ridge is defined as the area set out in Figure B and Table </w:t>
      </w:r>
      <w:proofErr w:type="gramStart"/>
      <w:r w:rsidRPr="00207733">
        <w:t>2, and</w:t>
      </w:r>
      <w:proofErr w:type="gramEnd"/>
      <w:r w:rsidRPr="00207733">
        <w:t xml:space="preserve"> divided into a 15’x15’ grid for spatial management. </w:t>
      </w:r>
      <w:r w:rsidR="00691532">
        <w:t xml:space="preserve">This grid is in place to address the risk of </w:t>
      </w:r>
      <w:proofErr w:type="spellStart"/>
      <w:r w:rsidR="00691532">
        <w:t>local</w:t>
      </w:r>
      <w:r w:rsidR="003E0AC2">
        <w:t>ised</w:t>
      </w:r>
      <w:proofErr w:type="spellEnd"/>
      <w:r w:rsidR="00691532">
        <w:t xml:space="preserve"> depletion and ensure representative data collection throughout the SIOFA part of Williams Ridge.</w:t>
      </w:r>
    </w:p>
    <w:p w14:paraId="64799F9C" w14:textId="77777777" w:rsidR="005962E8" w:rsidRPr="00207733" w:rsidRDefault="005962E8" w:rsidP="002360EE">
      <w:pPr>
        <w:spacing w:before="240" w:after="240"/>
        <w:ind w:left="357" w:hanging="357"/>
        <w:rPr>
          <w:rFonts w:ascii="Cambria" w:hAnsi="Cambria" w:cs="Calibri Light"/>
          <w:b/>
        </w:rPr>
      </w:pPr>
      <w:r w:rsidRPr="00207733">
        <w:rPr>
          <w:rFonts w:ascii="Cambria" w:hAnsi="Cambria" w:cs="Calibri Light"/>
          <w:b/>
        </w:rPr>
        <w:t>Season</w:t>
      </w:r>
    </w:p>
    <w:p w14:paraId="2C103F5A" w14:textId="54661926" w:rsidR="002278B8" w:rsidRPr="003E0AC2" w:rsidRDefault="005962E8" w:rsidP="00CA13F2">
      <w:pPr>
        <w:pStyle w:val="CMMLevel1"/>
      </w:pPr>
      <w:proofErr w:type="gramStart"/>
      <w:r w:rsidRPr="003E0AC2">
        <w:t>For the purpose of</w:t>
      </w:r>
      <w:proofErr w:type="gramEnd"/>
      <w:r w:rsidRPr="003E0AC2">
        <w:t xml:space="preserve"> the new longline fishery for </w:t>
      </w:r>
      <w:r w:rsidRPr="003E0AC2">
        <w:rPr>
          <w:i/>
        </w:rPr>
        <w:t>Dissostichus</w:t>
      </w:r>
      <w:r w:rsidRPr="003E0AC2">
        <w:t xml:space="preserve"> spp. in </w:t>
      </w:r>
      <w:r w:rsidR="00385D6E">
        <w:t>Williams Ridge</w:t>
      </w:r>
      <w:r w:rsidRPr="003E0AC2">
        <w:t>, the season is defined as the period from</w:t>
      </w:r>
      <w:r w:rsidR="003E0AC2" w:rsidRPr="003E0AC2">
        <w:t xml:space="preserve"> 1 Dec</w:t>
      </w:r>
      <w:r w:rsidR="00C11AAD">
        <w:t>ember</w:t>
      </w:r>
      <w:r w:rsidR="003E0AC2" w:rsidRPr="003E0AC2">
        <w:t xml:space="preserve"> to 30 Nov</w:t>
      </w:r>
      <w:r w:rsidR="00C11AAD">
        <w:t>ember</w:t>
      </w:r>
      <w:r w:rsidR="00385D6E">
        <w:t xml:space="preserve"> (both dates </w:t>
      </w:r>
      <w:r w:rsidR="008E00B6">
        <w:t>inclusive</w:t>
      </w:r>
      <w:r w:rsidR="00385D6E">
        <w:t>)</w:t>
      </w:r>
      <w:r w:rsidR="00C11AAD">
        <w:t>.</w:t>
      </w:r>
    </w:p>
    <w:p w14:paraId="713D16A9" w14:textId="77777777" w:rsidR="00691532" w:rsidRPr="00207733" w:rsidRDefault="00691532" w:rsidP="002360EE">
      <w:pPr>
        <w:spacing w:before="240" w:after="240"/>
        <w:ind w:left="357" w:hanging="357"/>
        <w:rPr>
          <w:rFonts w:ascii="Cambria" w:hAnsi="Cambria" w:cs="Calibri Light"/>
          <w:b/>
        </w:rPr>
      </w:pPr>
      <w:r w:rsidRPr="002360EE">
        <w:rPr>
          <w:rFonts w:ascii="Cambria" w:hAnsi="Cambria" w:cs="Calibri Light"/>
          <w:b/>
        </w:rPr>
        <w:t>Data collection for fisheries research</w:t>
      </w:r>
    </w:p>
    <w:p w14:paraId="4F9B3A72" w14:textId="6A993189" w:rsidR="00691532" w:rsidRPr="009240EB" w:rsidRDefault="008A5EA9" w:rsidP="00CA13F2">
      <w:pPr>
        <w:pStyle w:val="CMMLevel1"/>
      </w:pPr>
      <w:r w:rsidRPr="00712B8B">
        <w:t xml:space="preserve">CCPs shall require their flagged vessels </w:t>
      </w:r>
      <w:r>
        <w:t xml:space="preserve">to tag and </w:t>
      </w:r>
      <w:r w:rsidR="001F77CC">
        <w:t xml:space="preserve">release </w:t>
      </w:r>
      <w:ins w:id="34" w:author="Author">
        <w:r w:rsidR="001A03D4" w:rsidRPr="003E0AC2">
          <w:rPr>
            <w:i/>
          </w:rPr>
          <w:t>Dissostichus</w:t>
        </w:r>
        <w:r w:rsidR="001A03D4" w:rsidRPr="003E0AC2">
          <w:t xml:space="preserve"> spp</w:t>
        </w:r>
      </w:ins>
      <w:del w:id="35" w:author="Author">
        <w:r w:rsidR="001F77CC" w:rsidDel="001A03D4">
          <w:delText>Toothfish</w:delText>
        </w:r>
      </w:del>
      <w:r w:rsidR="00691532" w:rsidRPr="00207733">
        <w:t xml:space="preserve"> at a rate of at least </w:t>
      </w:r>
      <w:r w:rsidR="00691532">
        <w:t>5</w:t>
      </w:r>
      <w:r w:rsidR="00691532" w:rsidRPr="00207733">
        <w:t xml:space="preserve"> fish per </w:t>
      </w:r>
      <w:proofErr w:type="spellStart"/>
      <w:r w:rsidR="00691532" w:rsidRPr="00207733">
        <w:t>tonne</w:t>
      </w:r>
      <w:proofErr w:type="spellEnd"/>
      <w:r w:rsidR="00691532" w:rsidRPr="00207733">
        <w:t xml:space="preserve"> green weight caught. A minimum overlap statistic of at least 60% shall apply for tag release, once 30 or more </w:t>
      </w:r>
      <w:ins w:id="36" w:author="Author">
        <w:r w:rsidR="001A03D4" w:rsidRPr="003E0AC2">
          <w:rPr>
            <w:i/>
          </w:rPr>
          <w:t>Dissostichus</w:t>
        </w:r>
        <w:r w:rsidR="001A03D4" w:rsidRPr="003E0AC2">
          <w:t xml:space="preserve"> spp</w:t>
        </w:r>
      </w:ins>
      <w:del w:id="37" w:author="Author">
        <w:r w:rsidR="00691532" w:rsidRPr="00207733" w:rsidDel="001A03D4">
          <w:delText>toothfish</w:delText>
        </w:r>
      </w:del>
      <w:r w:rsidR="00691532" w:rsidRPr="00207733">
        <w:t xml:space="preserve"> have been caught.</w:t>
      </w:r>
    </w:p>
    <w:p w14:paraId="111DF45E" w14:textId="03BD5E48" w:rsidR="00691532" w:rsidRPr="002360EE" w:rsidRDefault="00691532" w:rsidP="00CA13F2">
      <w:pPr>
        <w:pStyle w:val="CMMLevel1"/>
        <w:rPr>
          <w:rFonts w:cs="Calibri Light"/>
        </w:rPr>
      </w:pPr>
      <w:r w:rsidRPr="002360EE">
        <w:rPr>
          <w:rFonts w:cs="Calibri Light"/>
        </w:rPr>
        <w:t xml:space="preserve">Representative data </w:t>
      </w:r>
      <w:r w:rsidRPr="002360EE">
        <w:t xml:space="preserve">and samples of length, weight, sex, maturity stage, gonad weight and otoliths shall be collected to contribute to the work of </w:t>
      </w:r>
      <w:r w:rsidR="00385D6E">
        <w:t>the 5</w:t>
      </w:r>
      <w:r w:rsidR="00385D6E" w:rsidRPr="002360EE">
        <w:rPr>
          <w:vertAlign w:val="superscript"/>
        </w:rPr>
        <w:t>th</w:t>
      </w:r>
      <w:r w:rsidR="00385D6E">
        <w:t xml:space="preserve"> meeting of the Scientific Committee</w:t>
      </w:r>
      <w:r w:rsidR="00AE6AFE" w:rsidRPr="002360EE">
        <w:t xml:space="preserve">, and </w:t>
      </w:r>
      <w:proofErr w:type="gramStart"/>
      <w:r w:rsidR="00AE6AFE" w:rsidRPr="002360EE">
        <w:t>in particular to</w:t>
      </w:r>
      <w:proofErr w:type="gramEnd"/>
      <w:r w:rsidR="00AE6AFE" w:rsidRPr="002360EE">
        <w:t xml:space="preserve"> contribute to assessing the risk to </w:t>
      </w:r>
      <w:proofErr w:type="spellStart"/>
      <w:r w:rsidR="00AE6AFE" w:rsidRPr="002360EE">
        <w:t>localised</w:t>
      </w:r>
      <w:proofErr w:type="spellEnd"/>
      <w:r w:rsidR="00AE6AFE" w:rsidRPr="002360EE">
        <w:t xml:space="preserve"> depletion.</w:t>
      </w:r>
    </w:p>
    <w:p w14:paraId="0A8060B8" w14:textId="77777777" w:rsidR="005962E8" w:rsidRPr="00207733" w:rsidRDefault="005962E8" w:rsidP="002360EE">
      <w:pPr>
        <w:spacing w:before="240" w:after="240"/>
        <w:ind w:left="357" w:hanging="357"/>
        <w:rPr>
          <w:rFonts w:ascii="Cambria" w:hAnsi="Cambria" w:cs="Calibri Light"/>
          <w:b/>
        </w:rPr>
      </w:pPr>
      <w:r w:rsidRPr="00207733">
        <w:rPr>
          <w:rFonts w:ascii="Cambria" w:hAnsi="Cambria" w:cs="Calibri Light"/>
          <w:b/>
        </w:rPr>
        <w:lastRenderedPageBreak/>
        <w:t xml:space="preserve">Effort/catch and operational </w:t>
      </w:r>
      <w:proofErr w:type="gramStart"/>
      <w:r w:rsidRPr="00207733">
        <w:rPr>
          <w:rFonts w:ascii="Cambria" w:hAnsi="Cambria" w:cs="Calibri Light"/>
          <w:b/>
        </w:rPr>
        <w:t>limits</w:t>
      </w:r>
      <w:proofErr w:type="gramEnd"/>
    </w:p>
    <w:p w14:paraId="7A0B26FE" w14:textId="5E6EC7B5" w:rsidR="005962E8" w:rsidRDefault="00F456AA" w:rsidP="00CA13F2">
      <w:pPr>
        <w:pStyle w:val="CMMLevel1"/>
      </w:pPr>
      <w:r>
        <w:t>T</w:t>
      </w:r>
      <w:r w:rsidR="005962E8" w:rsidRPr="00207733">
        <w:t xml:space="preserve">otal annual </w:t>
      </w:r>
      <w:r w:rsidR="00AE6AFE">
        <w:t xml:space="preserve">research </w:t>
      </w:r>
      <w:r w:rsidR="005962E8" w:rsidRPr="00207733">
        <w:t>catches in this area shall not exceed</w:t>
      </w:r>
      <w:r w:rsidR="00AE6AFE">
        <w:t xml:space="preserve"> 1</w:t>
      </w:r>
      <w:r w:rsidR="00166819">
        <w:t>4</w:t>
      </w:r>
      <w:r w:rsidR="00AE6AFE">
        <w:t>0</w:t>
      </w:r>
      <w:r w:rsidR="00166819">
        <w:t xml:space="preserve"> </w:t>
      </w:r>
      <w:proofErr w:type="spellStart"/>
      <w:r w:rsidR="00AE6AFE">
        <w:t>tonnes</w:t>
      </w:r>
      <w:proofErr w:type="spellEnd"/>
      <w:r w:rsidR="005962E8" w:rsidRPr="00207733">
        <w:t xml:space="preserve">. Any excess </w:t>
      </w:r>
      <w:proofErr w:type="gramStart"/>
      <w:r w:rsidR="005962E8" w:rsidRPr="00207733">
        <w:t>in a given year</w:t>
      </w:r>
      <w:proofErr w:type="gramEnd"/>
      <w:r w:rsidR="005962E8" w:rsidRPr="00207733">
        <w:t xml:space="preserve"> shall be deducted </w:t>
      </w:r>
      <w:r w:rsidR="00AE6AFE">
        <w:t xml:space="preserve">from that CCP </w:t>
      </w:r>
      <w:r w:rsidR="005962E8" w:rsidRPr="00207733">
        <w:t>from the following year.</w:t>
      </w:r>
    </w:p>
    <w:p w14:paraId="18E3C84D" w14:textId="4687A644" w:rsidR="00C9335F" w:rsidRPr="00207733" w:rsidRDefault="00C9335F" w:rsidP="00CA13F2">
      <w:pPr>
        <w:pStyle w:val="CMMLevel1"/>
      </w:pPr>
      <w:r>
        <w:t xml:space="preserve">CCPs shall </w:t>
      </w:r>
      <w:ins w:id="38" w:author="Author">
        <w:r w:rsidR="00DF1577">
          <w:t xml:space="preserve">ensure their vessels </w:t>
        </w:r>
      </w:ins>
      <w:r>
        <w:t xml:space="preserve">send </w:t>
      </w:r>
      <w:ins w:id="39" w:author="Author">
        <w:r w:rsidR="00DF1577">
          <w:t>daily</w:t>
        </w:r>
      </w:ins>
      <w:del w:id="40" w:author="Author">
        <w:r w:rsidDel="00DF1577">
          <w:delText>monthly</w:delText>
        </w:r>
      </w:del>
      <w:r>
        <w:t xml:space="preserve"> reports of their </w:t>
      </w:r>
      <w:r w:rsidRPr="009240EB">
        <w:rPr>
          <w:i/>
        </w:rPr>
        <w:t>Dissostichus</w:t>
      </w:r>
      <w:r>
        <w:t xml:space="preserve"> spp</w:t>
      </w:r>
      <w:ins w:id="41" w:author="Author">
        <w:r w:rsidR="0007784E">
          <w:t>.</w:t>
        </w:r>
      </w:ins>
      <w:r>
        <w:t xml:space="preserve"> catches to </w:t>
      </w:r>
      <w:r w:rsidR="00C11AAD">
        <w:t>the Secretariat</w:t>
      </w:r>
      <w:ins w:id="42" w:author="Author">
        <w:r w:rsidR="00E4080D">
          <w:t xml:space="preserve"> </w:t>
        </w:r>
        <w:r w:rsidR="00E4080D" w:rsidRPr="00E4080D">
          <w:t xml:space="preserve">using </w:t>
        </w:r>
        <w:r w:rsidR="00E4080D">
          <w:t xml:space="preserve">the template at </w:t>
        </w:r>
        <w:r w:rsidR="00E4080D" w:rsidRPr="00E4080D">
          <w:t xml:space="preserve">Annex </w:t>
        </w:r>
        <w:r w:rsidR="00DA490F">
          <w:t>I</w:t>
        </w:r>
        <w:r w:rsidR="00E4080D" w:rsidRPr="00E4080D">
          <w:t>II</w:t>
        </w:r>
        <w:r w:rsidR="00615560">
          <w:t xml:space="preserve"> and</w:t>
        </w:r>
        <w:r w:rsidR="00615560" w:rsidRPr="00207733">
          <w:t xml:space="preserve"> inform the Secretariat daily on start and end points of set longlines</w:t>
        </w:r>
        <w:r w:rsidR="00DA490F">
          <w:t xml:space="preserve">, </w:t>
        </w:r>
        <w:r w:rsidR="00DA490F" w:rsidRPr="00DA490F">
          <w:rPr>
            <w:lang w:val="en-AU"/>
          </w:rPr>
          <w:t>using the template at Annex IV</w:t>
        </w:r>
      </w:ins>
      <w:r w:rsidRPr="00E4080D">
        <w:t>.</w:t>
      </w:r>
      <w:r>
        <w:t xml:space="preserve"> As soon as 90% of the catch limit is reached, the </w:t>
      </w:r>
      <w:r w:rsidR="00C11AAD">
        <w:t xml:space="preserve">Secretariat </w:t>
      </w:r>
      <w:r>
        <w:t xml:space="preserve">shall notify </w:t>
      </w:r>
      <w:del w:id="43" w:author="Author">
        <w:r w:rsidDel="0041122B">
          <w:delText xml:space="preserve">the </w:delText>
        </w:r>
      </w:del>
      <w:ins w:id="44" w:author="Author">
        <w:r w:rsidR="0041122B">
          <w:t xml:space="preserve">all </w:t>
        </w:r>
      </w:ins>
      <w:r>
        <w:t xml:space="preserve">CCPs </w:t>
      </w:r>
      <w:ins w:id="45" w:author="Author">
        <w:r w:rsidR="0041122B">
          <w:t>and CCPs shall ensure there is no further fishing effort by their fishing vessels for the remainder of the season</w:t>
        </w:r>
      </w:ins>
      <w:del w:id="46" w:author="Author">
        <w:r w:rsidDel="0041122B">
          <w:delText>of the closure of the fishery</w:delText>
        </w:r>
      </w:del>
      <w:r>
        <w:t>.</w:t>
      </w:r>
    </w:p>
    <w:p w14:paraId="09BFE9EF" w14:textId="0B61F407" w:rsidR="005F2FA7" w:rsidRDefault="005962E8" w:rsidP="00CA13F2">
      <w:pPr>
        <w:pStyle w:val="CMMLevel1"/>
        <w:rPr>
          <w:ins w:id="47" w:author="Author"/>
        </w:rPr>
      </w:pPr>
      <w:r w:rsidRPr="00207733">
        <w:t xml:space="preserve">Only one fishing vessel at a time can fish for </w:t>
      </w:r>
      <w:r w:rsidRPr="00207733">
        <w:rPr>
          <w:i/>
        </w:rPr>
        <w:t xml:space="preserve">Dissostichus </w:t>
      </w:r>
      <w:r w:rsidRPr="00EE3C77">
        <w:rPr>
          <w:iCs/>
        </w:rPr>
        <w:t>spp</w:t>
      </w:r>
      <w:r w:rsidR="00F456AA">
        <w:rPr>
          <w:iCs/>
        </w:rPr>
        <w:t>.</w:t>
      </w:r>
      <w:r w:rsidRPr="00207733">
        <w:t xml:space="preserve"> </w:t>
      </w:r>
      <w:proofErr w:type="gramStart"/>
      <w:r w:rsidRPr="00207733">
        <w:t>in a given</w:t>
      </w:r>
      <w:proofErr w:type="gramEnd"/>
      <w:r w:rsidRPr="00207733">
        <w:t xml:space="preserve"> grid cell. </w:t>
      </w:r>
      <w:ins w:id="48" w:author="Author">
        <w:r w:rsidR="000703A2">
          <w:t xml:space="preserve">A grid cell shall be closed to fishing by other vessels </w:t>
        </w:r>
        <w:r w:rsidR="00263988">
          <w:t>while</w:t>
        </w:r>
        <w:r w:rsidR="000703A2">
          <w:t xml:space="preserve"> a line is being set or hauled by a vessel, and </w:t>
        </w:r>
        <w:r w:rsidR="00263988">
          <w:t>while</w:t>
        </w:r>
        <w:r w:rsidR="000703A2">
          <w:t xml:space="preserve"> a line has been set by a vessel and has not been hauled.</w:t>
        </w:r>
        <w:r w:rsidR="00B842C9">
          <w:rPr>
            <w:rStyle w:val="FootnoteReference"/>
          </w:rPr>
          <w:footnoteReference w:id="3"/>
        </w:r>
      </w:ins>
    </w:p>
    <w:p w14:paraId="799CBCE5" w14:textId="55D30689" w:rsidR="005962E8" w:rsidRPr="00207733" w:rsidRDefault="005962E8" w:rsidP="009618BD">
      <w:pPr>
        <w:pStyle w:val="CMMLevel1"/>
      </w:pPr>
      <w:r w:rsidRPr="00207733">
        <w:t xml:space="preserve">CCPs shall ensure that their fishing vessels inform the </w:t>
      </w:r>
      <w:del w:id="50" w:author="Author">
        <w:r w:rsidRPr="00207733" w:rsidDel="00900B82">
          <w:delText>s</w:delText>
        </w:r>
      </w:del>
      <w:ins w:id="51" w:author="Author">
        <w:r w:rsidR="00900B82">
          <w:t>S</w:t>
        </w:r>
      </w:ins>
      <w:r w:rsidRPr="00207733">
        <w:t xml:space="preserve">ecretariat as soon as they enter a grid cell to fish for </w:t>
      </w:r>
      <w:r w:rsidRPr="00207733">
        <w:rPr>
          <w:i/>
        </w:rPr>
        <w:t xml:space="preserve">Dissostichus </w:t>
      </w:r>
      <w:r w:rsidRPr="00EE3C77">
        <w:rPr>
          <w:iCs/>
        </w:rPr>
        <w:t>spp</w:t>
      </w:r>
      <w:ins w:id="52" w:author="Author">
        <w:r w:rsidR="0007784E">
          <w:rPr>
            <w:iCs/>
          </w:rPr>
          <w:t>.</w:t>
        </w:r>
        <w:r w:rsidR="00EB7BC2">
          <w:rPr>
            <w:iCs/>
          </w:rPr>
          <w:t xml:space="preserve">, using the </w:t>
        </w:r>
        <w:r w:rsidR="00E4080D">
          <w:rPr>
            <w:iCs/>
          </w:rPr>
          <w:t xml:space="preserve">entry notification </w:t>
        </w:r>
        <w:r w:rsidR="00EB7BC2">
          <w:rPr>
            <w:iCs/>
          </w:rPr>
          <w:t xml:space="preserve">template </w:t>
        </w:r>
        <w:r w:rsidR="00E4080D">
          <w:rPr>
            <w:iCs/>
          </w:rPr>
          <w:t xml:space="preserve">at Annex </w:t>
        </w:r>
        <w:r w:rsidR="00DA490F">
          <w:rPr>
            <w:iCs/>
          </w:rPr>
          <w:t>V</w:t>
        </w:r>
      </w:ins>
      <w:r w:rsidRPr="00207733">
        <w:t xml:space="preserve">. </w:t>
      </w:r>
      <w:ins w:id="53" w:author="Author">
        <w:r w:rsidR="00DA490F" w:rsidRPr="00DA490F">
          <w:rPr>
            <w:lang w:val="en-AU"/>
          </w:rPr>
          <w:t xml:space="preserve">Outside </w:t>
        </w:r>
        <w:r w:rsidR="009618BD">
          <w:rPr>
            <w:lang w:val="en-AU"/>
          </w:rPr>
          <w:t xml:space="preserve">Secretariat </w:t>
        </w:r>
        <w:r w:rsidR="00DA490F" w:rsidRPr="00DA490F">
          <w:rPr>
            <w:lang w:val="en-AU"/>
          </w:rPr>
          <w:t xml:space="preserve">business hours, an advance notification process will apply. </w:t>
        </w:r>
      </w:ins>
      <w:r w:rsidR="00396D77" w:rsidRPr="00207733">
        <w:t>The Secretariat</w:t>
      </w:r>
      <w:r w:rsidRPr="00207733">
        <w:t xml:space="preserve"> shall inform the vessel as soon as possible</w:t>
      </w:r>
      <w:ins w:id="54" w:author="Author">
        <w:r w:rsidR="00EE3BA3">
          <w:rPr>
            <w:rStyle w:val="FootnoteReference"/>
          </w:rPr>
          <w:footnoteReference w:id="4"/>
        </w:r>
      </w:ins>
      <w:r w:rsidR="00C55B7F">
        <w:t xml:space="preserve"> </w:t>
      </w:r>
      <w:commentRangeStart w:id="56"/>
      <w:ins w:id="57" w:author="Author">
        <w:r w:rsidR="003E119F">
          <w:t>[]</w:t>
        </w:r>
        <w:commentRangeEnd w:id="56"/>
        <w:r w:rsidR="003E119F">
          <w:rPr>
            <w:rStyle w:val="CommentReference"/>
            <w:rFonts w:asciiTheme="minorHAnsi" w:eastAsiaTheme="minorHAnsi" w:hAnsiTheme="minorHAnsi"/>
            <w:spacing w:val="0"/>
            <w:lang w:val="en-AU"/>
          </w:rPr>
          <w:commentReference w:id="56"/>
        </w:r>
        <w:r w:rsidR="003E119F">
          <w:t xml:space="preserve"> </w:t>
        </w:r>
      </w:ins>
      <w:r w:rsidR="00C55B7F" w:rsidRPr="00C55B7F">
        <w:t>of the number of lines that have been set in that grid cell during that season and whether it is currently being fished by another vessel</w:t>
      </w:r>
      <w:ins w:id="58" w:author="Author">
        <w:r w:rsidR="009618BD">
          <w:t xml:space="preserve">, </w:t>
        </w:r>
        <w:r w:rsidR="009618BD" w:rsidRPr="009618BD">
          <w:t>using the template at Annex VI</w:t>
        </w:r>
      </w:ins>
      <w:r w:rsidRPr="00207733">
        <w:t xml:space="preserve">. </w:t>
      </w:r>
      <w:ins w:id="59" w:author="Author">
        <w:r w:rsidR="00476DAA">
          <w:t>Where the Secretariat receives notifications from multiple fishing vessels for a given grid cell, the Secretariat will respond to the notifications in the order that they were received.</w:t>
        </w:r>
        <w:del w:id="60" w:author="Author">
          <w:r w:rsidR="00476DAA" w:rsidDel="00A85851">
            <w:delText xml:space="preserve"> </w:delText>
          </w:r>
        </w:del>
      </w:ins>
    </w:p>
    <w:p w14:paraId="0D079202" w14:textId="2A21673F" w:rsidR="005962E8" w:rsidRDefault="005962E8" w:rsidP="00CA13F2">
      <w:pPr>
        <w:pStyle w:val="CMMLevel1"/>
      </w:pPr>
      <w:r w:rsidRPr="00207733">
        <w:t xml:space="preserve">CCPs shall ensure that their fishing vessels shall not fish in a grid cell before having received </w:t>
      </w:r>
      <w:del w:id="61" w:author="Author">
        <w:r w:rsidRPr="00207733" w:rsidDel="005F2FA7">
          <w:delText xml:space="preserve">the </w:delText>
        </w:r>
      </w:del>
      <w:r w:rsidRPr="00207733">
        <w:t>confirmation from the Secretariat that</w:t>
      </w:r>
      <w:r w:rsidR="00C55B7F">
        <w:t xml:space="preserve"> </w:t>
      </w:r>
      <w:r w:rsidR="00C55B7F" w:rsidRPr="00C55B7F">
        <w:t>two lines have not already been set in that grid cell during that season and that it is not currently being fished by another fishing vessel</w:t>
      </w:r>
      <w:ins w:id="62" w:author="Author">
        <w:r w:rsidR="00640A60">
          <w:t>, however</w:t>
        </w:r>
      </w:ins>
      <w:r w:rsidR="00C55B7F" w:rsidRPr="00C55B7F">
        <w:t xml:space="preserve"> </w:t>
      </w:r>
      <w:ins w:id="63" w:author="Author">
        <w:r w:rsidR="00640A60">
          <w:t>a</w:t>
        </w:r>
        <w:r w:rsidR="00B0370F">
          <w:t xml:space="preserve"> </w:t>
        </w:r>
        <w:r w:rsidR="00EE3BA3">
          <w:t xml:space="preserve">fishing </w:t>
        </w:r>
        <w:r w:rsidR="00B0370F">
          <w:t>v</w:t>
        </w:r>
        <w:r w:rsidR="00B0370F" w:rsidRPr="00570640">
          <w:t xml:space="preserve">essel entering a </w:t>
        </w:r>
        <w:r w:rsidR="00B0370F">
          <w:t xml:space="preserve">grid </w:t>
        </w:r>
        <w:r w:rsidR="00B0370F" w:rsidRPr="00570640">
          <w:t xml:space="preserve">cell to haul a line and </w:t>
        </w:r>
        <w:r w:rsidR="00B0370F">
          <w:t xml:space="preserve">to </w:t>
        </w:r>
        <w:r w:rsidR="00B0370F" w:rsidRPr="00570640">
          <w:t xml:space="preserve">set a second line </w:t>
        </w:r>
        <w:r w:rsidR="00640A60">
          <w:t xml:space="preserve">may haul </w:t>
        </w:r>
        <w:r w:rsidR="00153546">
          <w:t>the</w:t>
        </w:r>
        <w:r w:rsidR="00640A60">
          <w:t xml:space="preserve"> first line (but not</w:t>
        </w:r>
        <w:r w:rsidR="00B0370F" w:rsidRPr="00570640">
          <w:t xml:space="preserve"> set the second line</w:t>
        </w:r>
        <w:r w:rsidR="00640A60">
          <w:t>) before receiving the confirmation</w:t>
        </w:r>
        <w:r w:rsidR="00B0370F">
          <w:t>.</w:t>
        </w:r>
        <w:r w:rsidR="00464457">
          <w:t xml:space="preserve"> </w:t>
        </w:r>
      </w:ins>
    </w:p>
    <w:p w14:paraId="47388B8A" w14:textId="558B4617" w:rsidR="008E00B6" w:rsidRDefault="008E00B6" w:rsidP="00CA13F2">
      <w:pPr>
        <w:pStyle w:val="CMMLevel1"/>
      </w:pPr>
      <w:r w:rsidRPr="00207733">
        <w:t xml:space="preserve">CCPs shall ensure that their fishing vessels inform the </w:t>
      </w:r>
      <w:del w:id="64" w:author="Author">
        <w:r w:rsidRPr="00207733" w:rsidDel="00900B82">
          <w:delText>s</w:delText>
        </w:r>
      </w:del>
      <w:ins w:id="65" w:author="Author">
        <w:r w:rsidR="00900B82">
          <w:t>S</w:t>
        </w:r>
      </w:ins>
      <w:r w:rsidRPr="00207733">
        <w:t xml:space="preserve">ecretariat as soon as they exit </w:t>
      </w:r>
      <w:r>
        <w:t xml:space="preserve">the </w:t>
      </w:r>
      <w:r w:rsidRPr="00207733">
        <w:t>grid cell</w:t>
      </w:r>
      <w:r>
        <w:t xml:space="preserve"> specified in paragrap</w:t>
      </w:r>
      <w:r w:rsidRPr="005B5D54">
        <w:t>h 39 and</w:t>
      </w:r>
      <w:r>
        <w:t xml:space="preserve"> that they inform the Secretariat of the number of lines they have set </w:t>
      </w:r>
      <w:ins w:id="66" w:author="Author">
        <w:r w:rsidR="00B0370F">
          <w:t xml:space="preserve">and/or hauled </w:t>
        </w:r>
      </w:ins>
      <w:r>
        <w:t>in that grid cell, if any</w:t>
      </w:r>
      <w:ins w:id="67" w:author="Author">
        <w:r w:rsidR="00B0370F">
          <w:t xml:space="preserve">, using the </w:t>
        </w:r>
        <w:r w:rsidR="00E4080D">
          <w:t xml:space="preserve">exit notification </w:t>
        </w:r>
        <w:r w:rsidR="00B0370F">
          <w:t xml:space="preserve">template </w:t>
        </w:r>
        <w:r w:rsidR="00E4080D">
          <w:t xml:space="preserve">at Annex </w:t>
        </w:r>
        <w:r w:rsidR="009618BD">
          <w:t>VII</w:t>
        </w:r>
      </w:ins>
      <w:r>
        <w:t>.</w:t>
      </w:r>
      <w:ins w:id="68" w:author="Author">
        <w:r w:rsidR="00B0370F">
          <w:t xml:space="preserve"> </w:t>
        </w:r>
      </w:ins>
    </w:p>
    <w:p w14:paraId="76791118" w14:textId="2FB7A05E" w:rsidR="005962E8" w:rsidRPr="00207733" w:rsidRDefault="005962E8" w:rsidP="00CA13F2">
      <w:pPr>
        <w:pStyle w:val="CMMLevel1"/>
      </w:pPr>
      <w:r w:rsidRPr="00207733">
        <w:t xml:space="preserve">Longlines shall not exceed </w:t>
      </w:r>
      <w:r w:rsidR="00A07DD3">
        <w:t>6250</w:t>
      </w:r>
      <w:r w:rsidR="00E66C28" w:rsidRPr="00207733">
        <w:t xml:space="preserve"> </w:t>
      </w:r>
      <w:r w:rsidRPr="00207733">
        <w:t>hooks per line</w:t>
      </w:r>
      <w:ins w:id="69" w:author="Author">
        <w:r w:rsidR="00464457">
          <w:t xml:space="preserve"> and shall not be set across grid cells</w:t>
        </w:r>
      </w:ins>
      <w:r w:rsidRPr="00207733">
        <w:t>.</w:t>
      </w:r>
    </w:p>
    <w:p w14:paraId="1D91B2AB" w14:textId="7C6CCE45" w:rsidR="005962E8" w:rsidRPr="00207733" w:rsidDel="00615560" w:rsidRDefault="005962E8" w:rsidP="00CA13F2">
      <w:pPr>
        <w:pStyle w:val="CMMLevel1"/>
        <w:rPr>
          <w:del w:id="70" w:author="Author"/>
        </w:rPr>
      </w:pPr>
      <w:del w:id="71" w:author="Author">
        <w:r w:rsidRPr="00207733" w:rsidDel="00615560">
          <w:delText>CCPs shall ensure that their fishing vessels inform the Secretariat daily on start and end points of set longlines</w:delText>
        </w:r>
        <w:r w:rsidRPr="00207733" w:rsidDel="00E15496">
          <w:delText>.</w:delText>
        </w:r>
      </w:del>
    </w:p>
    <w:p w14:paraId="798001CA" w14:textId="30972862" w:rsidR="005962E8" w:rsidRPr="00207733" w:rsidRDefault="005962E8" w:rsidP="00CA13F2">
      <w:pPr>
        <w:pStyle w:val="CMMLevel1"/>
      </w:pPr>
      <w:r w:rsidRPr="00207733">
        <w:t>CCPs shall ensure that no more than two lines in total are set per grid for the duration of the fishing season</w:t>
      </w:r>
      <w:r w:rsidR="0078565B">
        <w:t xml:space="preserve"> </w:t>
      </w:r>
      <w:r w:rsidR="0078565B" w:rsidRPr="0078565B">
        <w:t xml:space="preserve">of </w:t>
      </w:r>
      <w:r w:rsidR="0078565B" w:rsidRPr="00E5412C">
        <w:rPr>
          <w:i/>
          <w:iCs/>
          <w:rPrChange w:id="72" w:author="Author">
            <w:rPr/>
          </w:rPrChange>
        </w:rPr>
        <w:t>Dissostichus</w:t>
      </w:r>
      <w:r w:rsidR="0078565B" w:rsidRPr="0078565B">
        <w:t xml:space="preserve"> spp</w:t>
      </w:r>
      <w:r w:rsidRPr="00207733">
        <w:t>.</w:t>
      </w:r>
    </w:p>
    <w:p w14:paraId="0B1AC909" w14:textId="23FF7D3A" w:rsidR="005962E8" w:rsidRPr="00207733" w:rsidRDefault="005962E8" w:rsidP="00CA13F2">
      <w:pPr>
        <w:pStyle w:val="CMMLevel1"/>
      </w:pPr>
      <w:del w:id="73" w:author="Author">
        <w:r w:rsidRPr="00207733" w:rsidDel="00EB7BC2">
          <w:delText xml:space="preserve">After </w:delText>
        </w:r>
      </w:del>
      <w:ins w:id="74" w:author="Author">
        <w:r w:rsidR="00EB7BC2">
          <w:t>Once</w:t>
        </w:r>
        <w:r w:rsidR="00EB7BC2" w:rsidRPr="00207733">
          <w:t xml:space="preserve"> </w:t>
        </w:r>
      </w:ins>
      <w:r w:rsidR="00C55B7F" w:rsidRPr="00C55B7F">
        <w:t xml:space="preserve">two lines have been set in </w:t>
      </w:r>
      <w:r w:rsidRPr="00207733">
        <w:t xml:space="preserve">a </w:t>
      </w:r>
      <w:del w:id="75" w:author="Author">
        <w:r w:rsidRPr="00207733" w:rsidDel="00152BE0">
          <w:delText>Williams Ridge</w:delText>
        </w:r>
      </w:del>
      <w:ins w:id="76" w:author="Author">
        <w:r w:rsidR="00152BE0">
          <w:t>given</w:t>
        </w:r>
      </w:ins>
      <w:r w:rsidRPr="00207733">
        <w:t xml:space="preserve"> grid cell, </w:t>
      </w:r>
      <w:ins w:id="77" w:author="Author">
        <w:r w:rsidR="00572949">
          <w:t>it shall be closed</w:t>
        </w:r>
        <w:r w:rsidR="00900B82">
          <w:t xml:space="preserve"> to fishing</w:t>
        </w:r>
        <w:r w:rsidR="00572949">
          <w:t xml:space="preserve"> for </w:t>
        </w:r>
        <w:r w:rsidR="00EB7BC2">
          <w:t xml:space="preserve">the </w:t>
        </w:r>
        <w:r w:rsidR="00572949">
          <w:t>remainder of th</w:t>
        </w:r>
        <w:r w:rsidR="00EB7BC2">
          <w:t>at</w:t>
        </w:r>
        <w:del w:id="78" w:author="Author">
          <w:r w:rsidR="00572949" w:rsidDel="00615560">
            <w:delText xml:space="preserve"> </w:delText>
          </w:r>
        </w:del>
      </w:ins>
      <w:del w:id="79" w:author="Author">
        <w:r w:rsidRPr="00207733" w:rsidDel="00EB7BC2">
          <w:delText xml:space="preserve">a fishing vessel shall not be entitled to </w:delText>
        </w:r>
        <w:r w:rsidR="00C55B7F" w:rsidRPr="00C55B7F" w:rsidDel="00EB7BC2">
          <w:delText xml:space="preserve">set any lines </w:delText>
        </w:r>
        <w:r w:rsidRPr="00207733" w:rsidDel="00EB7BC2">
          <w:delText>in that grid cell within the</w:delText>
        </w:r>
        <w:r w:rsidRPr="00207733" w:rsidDel="00900B82">
          <w:delText xml:space="preserve"> same</w:delText>
        </w:r>
      </w:del>
      <w:r w:rsidRPr="00207733">
        <w:t xml:space="preserve"> fishing season</w:t>
      </w:r>
      <w:del w:id="80" w:author="Author">
        <w:r w:rsidRPr="00207733" w:rsidDel="00670C68">
          <w:delText>.</w:delText>
        </w:r>
        <w:r w:rsidRPr="00207733" w:rsidDel="004761A9">
          <w:delText xml:space="preserve"> </w:delText>
        </w:r>
        <w:r w:rsidR="00C55B7F" w:rsidDel="004761A9">
          <w:delText>A</w:delText>
        </w:r>
        <w:r w:rsidRPr="00207733" w:rsidDel="004761A9">
          <w:delText xml:space="preserve"> fishing vessel can fish in any other </w:delText>
        </w:r>
        <w:r w:rsidRPr="00207733" w:rsidDel="00152BE0">
          <w:delText xml:space="preserve">Williams Ridge </w:delText>
        </w:r>
        <w:r w:rsidRPr="00207733" w:rsidDel="004761A9">
          <w:delText xml:space="preserve">grid cell </w:delText>
        </w:r>
        <w:r w:rsidR="00C55B7F" w:rsidRPr="00C55B7F" w:rsidDel="004761A9">
          <w:delText xml:space="preserve">where two lines have not been set </w:delText>
        </w:r>
        <w:r w:rsidRPr="00207733" w:rsidDel="004761A9">
          <w:delText>in that season</w:delText>
        </w:r>
      </w:del>
      <w:r w:rsidRPr="00207733">
        <w:t>.</w:t>
      </w:r>
    </w:p>
    <w:p w14:paraId="7836D80D" w14:textId="7EF64447" w:rsidR="005962E8" w:rsidRPr="00134B3C" w:rsidDel="00291AB8" w:rsidRDefault="005962E8" w:rsidP="00CA13F2">
      <w:pPr>
        <w:pStyle w:val="CMMLevel1"/>
        <w:rPr>
          <w:del w:id="81" w:author="Author"/>
        </w:rPr>
      </w:pPr>
      <w:del w:id="82" w:author="Author">
        <w:r w:rsidRPr="00134B3C" w:rsidDel="00291AB8">
          <w:delText xml:space="preserve">Once </w:delText>
        </w:r>
        <w:r w:rsidR="00C55B7F" w:rsidRPr="00134B3C" w:rsidDel="00291AB8">
          <w:delText xml:space="preserve">two lines have been set in a grid cell </w:delText>
        </w:r>
        <w:r w:rsidRPr="00134B3C" w:rsidDel="00291AB8">
          <w:delText>by a fishing vessel it cannot be fished by another fishing vessel during that same season.</w:delText>
        </w:r>
      </w:del>
      <w:ins w:id="83" w:author="Author">
        <w:r w:rsidR="003E119F">
          <w:t xml:space="preserve">  </w:t>
        </w:r>
      </w:ins>
    </w:p>
    <w:p w14:paraId="2DA7D393" w14:textId="1F504E97" w:rsidR="0097416E" w:rsidRDefault="0097416E" w:rsidP="00CA13F2">
      <w:pPr>
        <w:pStyle w:val="CMMLevel1"/>
      </w:pPr>
      <w:del w:id="84" w:author="Author">
        <w:r w:rsidRPr="005502A9" w:rsidDel="00291AB8">
          <w:lastRenderedPageBreak/>
          <w:delText xml:space="preserve"> </w:delText>
        </w:r>
      </w:del>
      <w:r w:rsidRPr="005502A9">
        <w:t xml:space="preserve">CCPs shall require their flagged vessels fishing for </w:t>
      </w:r>
      <w:r w:rsidRPr="005502A9">
        <w:rPr>
          <w:i/>
        </w:rPr>
        <w:t xml:space="preserve">Dissostichus </w:t>
      </w:r>
      <w:r w:rsidRPr="00EE3C77">
        <w:rPr>
          <w:iCs/>
        </w:rPr>
        <w:t>spp</w:t>
      </w:r>
      <w:r w:rsidR="00F456AA">
        <w:rPr>
          <w:iCs/>
        </w:rPr>
        <w:t>.</w:t>
      </w:r>
      <w:r w:rsidRPr="005502A9">
        <w:t xml:space="preserve"> in </w:t>
      </w:r>
      <w:r w:rsidR="005502A9">
        <w:t>Williams Ridge</w:t>
      </w:r>
      <w:r w:rsidRPr="005502A9">
        <w:t xml:space="preserve"> to apply a break of a minimum of 30 days between consecutive fishing trips to </w:t>
      </w:r>
      <w:r w:rsidR="00F456AA">
        <w:t>Williams Ridge</w:t>
      </w:r>
      <w:r w:rsidR="008E00B6">
        <w:t>.</w:t>
      </w:r>
    </w:p>
    <w:p w14:paraId="1A6C8B8A" w14:textId="74A5902A" w:rsidR="00C9335F" w:rsidRPr="005502A9" w:rsidDel="00A85851" w:rsidRDefault="00C9335F" w:rsidP="002360EE">
      <w:pPr>
        <w:pStyle w:val="ListParagraph"/>
        <w:widowControl w:val="0"/>
        <w:spacing w:after="0" w:line="240" w:lineRule="auto"/>
        <w:ind w:left="101"/>
        <w:rPr>
          <w:del w:id="85" w:author="Author"/>
          <w:rFonts w:ascii="Cambria" w:hAnsi="Cambria" w:cs="Calibri Light"/>
        </w:rPr>
      </w:pPr>
    </w:p>
    <w:p w14:paraId="5C956BFF" w14:textId="77777777" w:rsidR="005962E8" w:rsidRPr="0081726A" w:rsidRDefault="005962E8" w:rsidP="002360EE">
      <w:pPr>
        <w:spacing w:before="240" w:after="240"/>
        <w:rPr>
          <w:rFonts w:ascii="Cambria" w:hAnsi="Cambria" w:cs="Calibri Light"/>
          <w:b/>
        </w:rPr>
      </w:pPr>
      <w:r w:rsidRPr="0009085D">
        <w:rPr>
          <w:rFonts w:ascii="Cambria" w:hAnsi="Cambria" w:cs="Calibri Light"/>
          <w:b/>
        </w:rPr>
        <w:t>By-catch limits</w:t>
      </w:r>
    </w:p>
    <w:p w14:paraId="6B5D0F3E" w14:textId="338006C2" w:rsidR="005962E8" w:rsidRPr="00207733" w:rsidRDefault="005962E8" w:rsidP="00CA13F2">
      <w:pPr>
        <w:pStyle w:val="CMMLevel1"/>
      </w:pPr>
      <w:r w:rsidRPr="00207733">
        <w:t xml:space="preserve">Toothfish caught by vessels not targeting </w:t>
      </w:r>
      <w:r w:rsidRPr="00207733">
        <w:rPr>
          <w:i/>
        </w:rPr>
        <w:t>Dissostichus</w:t>
      </w:r>
      <w:r w:rsidRPr="00207733">
        <w:t xml:space="preserve"> spp</w:t>
      </w:r>
      <w:r w:rsidR="00F456AA">
        <w:t>.</w:t>
      </w:r>
      <w:r w:rsidRPr="00207733">
        <w:t xml:space="preserve"> may not exceed 0.5 </w:t>
      </w:r>
      <w:proofErr w:type="spellStart"/>
      <w:r w:rsidRPr="00207733">
        <w:t>t</w:t>
      </w:r>
      <w:r w:rsidR="00396D77">
        <w:t>onnes</w:t>
      </w:r>
      <w:proofErr w:type="spellEnd"/>
      <w:r w:rsidRPr="00207733">
        <w:t xml:space="preserve"> per season.</w:t>
      </w:r>
    </w:p>
    <w:p w14:paraId="6C1EB628" w14:textId="431E0F94" w:rsidR="00F33531" w:rsidRPr="00EE3C77" w:rsidRDefault="005962E8" w:rsidP="00CA13F2">
      <w:pPr>
        <w:pStyle w:val="CMMLevel1"/>
        <w:rPr>
          <w:b/>
        </w:rPr>
      </w:pPr>
      <w:r w:rsidRPr="005502A9">
        <w:t xml:space="preserve">Should a vessel fishing for species other than </w:t>
      </w:r>
      <w:r w:rsidRPr="005502A9">
        <w:rPr>
          <w:i/>
        </w:rPr>
        <w:t>Dissostichus</w:t>
      </w:r>
      <w:r w:rsidRPr="005502A9">
        <w:t xml:space="preserve"> spp reach the </w:t>
      </w:r>
      <w:r w:rsidRPr="005502A9">
        <w:rPr>
          <w:i/>
        </w:rPr>
        <w:t>Dissostichus</w:t>
      </w:r>
      <w:r w:rsidRPr="005502A9">
        <w:t xml:space="preserve"> spp limit of 0.5</w:t>
      </w:r>
      <w:r w:rsidR="005502A9">
        <w:t xml:space="preserve"> </w:t>
      </w:r>
      <w:proofErr w:type="spellStart"/>
      <w:r w:rsidR="005502A9">
        <w:t>t</w:t>
      </w:r>
      <w:r w:rsidR="00396D77">
        <w:t>onnes</w:t>
      </w:r>
      <w:proofErr w:type="spellEnd"/>
      <w:r w:rsidRPr="005502A9">
        <w:t xml:space="preserve">, the </w:t>
      </w:r>
      <w:r w:rsidR="00F33531">
        <w:t>Williams Ridge</w:t>
      </w:r>
      <w:r w:rsidRPr="005502A9">
        <w:t xml:space="preserve"> area shall be closed for this vessel for that season</w:t>
      </w:r>
      <w:r w:rsidR="005502A9" w:rsidRPr="005502A9">
        <w:t>.</w:t>
      </w:r>
    </w:p>
    <w:p w14:paraId="1A0DCEC6" w14:textId="36666F93" w:rsidR="005608DE" w:rsidRPr="00207733" w:rsidRDefault="005608DE" w:rsidP="002360EE">
      <w:pPr>
        <w:spacing w:before="240" w:after="240" w:line="247" w:lineRule="auto"/>
        <w:rPr>
          <w:rFonts w:ascii="Cambria" w:hAnsi="Cambria" w:cs="Calibri Light"/>
          <w:b/>
        </w:rPr>
      </w:pPr>
      <w:del w:id="86" w:author="Author">
        <w:r w:rsidRPr="005608DE" w:rsidDel="00FD73E4">
          <w:rPr>
            <w:rFonts w:ascii="Cambria" w:hAnsi="Cambria" w:cs="Calibri Light"/>
            <w:b/>
          </w:rPr>
          <w:delText xml:space="preserve"> </w:delText>
        </w:r>
      </w:del>
      <w:r w:rsidRPr="00207733">
        <w:rPr>
          <w:rFonts w:ascii="Cambria" w:hAnsi="Cambria" w:cs="Calibri Light"/>
          <w:b/>
        </w:rPr>
        <w:t>Mitigation of depredation</w:t>
      </w:r>
    </w:p>
    <w:p w14:paraId="1EC24F7C" w14:textId="2E283499" w:rsidR="005608DE" w:rsidRPr="00207733" w:rsidRDefault="005608DE" w:rsidP="00CA13F2">
      <w:pPr>
        <w:pStyle w:val="CMMLevel1"/>
      </w:pPr>
      <w:r w:rsidRPr="00207733">
        <w:t>To reduce likelihood of depredation, vessels</w:t>
      </w:r>
      <w:r w:rsidR="00AF109D">
        <w:t xml:space="preserve"> are encouraged </w:t>
      </w:r>
      <w:r w:rsidRPr="00207733">
        <w:t xml:space="preserve">not </w:t>
      </w:r>
      <w:r w:rsidR="00AF109D">
        <w:t xml:space="preserve">to </w:t>
      </w:r>
      <w:r w:rsidRPr="00207733">
        <w:t xml:space="preserve">haul longlines in the presence of </w:t>
      </w:r>
      <w:r w:rsidR="00F33531">
        <w:t>sperm whales</w:t>
      </w:r>
      <w:r w:rsidRPr="00207733">
        <w:t xml:space="preserve"> (</w:t>
      </w:r>
      <w:proofErr w:type="spellStart"/>
      <w:r w:rsidR="00F33531">
        <w:rPr>
          <w:i/>
        </w:rPr>
        <w:t>Physetes</w:t>
      </w:r>
      <w:proofErr w:type="spellEnd"/>
      <w:r w:rsidR="00F33531">
        <w:rPr>
          <w:i/>
        </w:rPr>
        <w:t xml:space="preserve"> catodon</w:t>
      </w:r>
      <w:r w:rsidRPr="00207733">
        <w:t xml:space="preserve">) and are discouraged from hauling longlines in presence of any odontocete (toothed) whales. </w:t>
      </w:r>
    </w:p>
    <w:p w14:paraId="6060B273" w14:textId="408EA26E" w:rsidR="00615560" w:rsidRPr="00207733" w:rsidRDefault="00F33531" w:rsidP="00CA13F2">
      <w:pPr>
        <w:pStyle w:val="CMMLevel1"/>
      </w:pPr>
      <w:r>
        <w:t>Should sperm whales</w:t>
      </w:r>
      <w:r w:rsidR="005608DE" w:rsidRPr="00207733">
        <w:t xml:space="preserve"> arrive during hauling operations, the vessel</w:t>
      </w:r>
      <w:r w:rsidR="008E00B6">
        <w:t>s</w:t>
      </w:r>
      <w:r w:rsidR="005608DE" w:rsidRPr="00207733">
        <w:t xml:space="preserve"> </w:t>
      </w:r>
      <w:r w:rsidR="00AF109D">
        <w:t>are encouraged to</w:t>
      </w:r>
      <w:r w:rsidR="00AF109D" w:rsidRPr="00207733">
        <w:t xml:space="preserve"> </w:t>
      </w:r>
      <w:r w:rsidR="005608DE" w:rsidRPr="00207733">
        <w:t>cease hauling, tie off the longline with a buoy, and move on. The vessel may only retrieve the tied-</w:t>
      </w:r>
      <w:proofErr w:type="gramStart"/>
      <w:r w:rsidR="005608DE" w:rsidRPr="00207733">
        <w:t>off line</w:t>
      </w:r>
      <w:proofErr w:type="gramEnd"/>
      <w:r w:rsidR="005608DE" w:rsidRPr="00207733">
        <w:t xml:space="preserve"> once the </w:t>
      </w:r>
      <w:r>
        <w:t>sperm</w:t>
      </w:r>
      <w:r w:rsidR="005608DE" w:rsidRPr="00207733">
        <w:t xml:space="preserve"> whales are no longer near the line.</w:t>
      </w:r>
    </w:p>
    <w:p w14:paraId="1612B9BB" w14:textId="77777777" w:rsidR="005962E8" w:rsidRPr="00207733" w:rsidRDefault="005962E8" w:rsidP="002360EE">
      <w:pPr>
        <w:spacing w:before="240" w:after="240"/>
        <w:ind w:left="357" w:hanging="357"/>
        <w:rPr>
          <w:rFonts w:ascii="Cambria" w:hAnsi="Cambria" w:cs="Calibri Light"/>
          <w:b/>
        </w:rPr>
      </w:pPr>
      <w:r w:rsidRPr="00207733">
        <w:rPr>
          <w:rFonts w:ascii="Cambria" w:hAnsi="Cambria" w:cs="Calibri Light"/>
          <w:b/>
        </w:rPr>
        <w:t>Observers</w:t>
      </w:r>
    </w:p>
    <w:p w14:paraId="676BF527" w14:textId="15018D0C" w:rsidR="005962E8" w:rsidRPr="00207733" w:rsidRDefault="005962E8" w:rsidP="00CA13F2">
      <w:pPr>
        <w:pStyle w:val="CMMLevel1"/>
      </w:pPr>
      <w:r w:rsidRPr="00207733">
        <w:t>Each vessel participating in the fishery shall have at least one scientific observer on board throughout all fishing activities within the fishing period. The observer shall have a target of observing 25% of hooks hauled per line over the duration of the fishing deployment.</w:t>
      </w:r>
    </w:p>
    <w:p w14:paraId="2A89E8A2" w14:textId="77777777" w:rsidR="005502A9" w:rsidRDefault="005962E8" w:rsidP="002360EE">
      <w:pPr>
        <w:spacing w:before="240" w:after="240"/>
        <w:rPr>
          <w:rFonts w:ascii="Cambria" w:hAnsi="Cambria" w:cs="Calibri Light"/>
          <w:b/>
        </w:rPr>
      </w:pPr>
      <w:r w:rsidRPr="00207733">
        <w:rPr>
          <w:rFonts w:ascii="Cambria" w:hAnsi="Cambria" w:cs="Calibri Light"/>
          <w:b/>
        </w:rPr>
        <w:t>Review</w:t>
      </w:r>
    </w:p>
    <w:p w14:paraId="07AE4DCC" w14:textId="7E706769" w:rsidR="005962E8" w:rsidRPr="005502A9" w:rsidRDefault="005962E8" w:rsidP="00CA13F2">
      <w:pPr>
        <w:pStyle w:val="CMMLevel1"/>
        <w:rPr>
          <w:b/>
        </w:rPr>
      </w:pPr>
      <w:r w:rsidRPr="005502A9">
        <w:t>Th</w:t>
      </w:r>
      <w:r w:rsidR="00802A29">
        <w:t xml:space="preserve">e level of fishing on Williams Ridge </w:t>
      </w:r>
      <w:r w:rsidR="005000B3">
        <w:t>shall</w:t>
      </w:r>
      <w:r w:rsidR="00802A29">
        <w:t xml:space="preserve"> be reviewed </w:t>
      </w:r>
      <w:r w:rsidRPr="005502A9">
        <w:t>annually</w:t>
      </w:r>
      <w:r w:rsidR="00802A29">
        <w:t>.  This CMM may be reviewed annually</w:t>
      </w:r>
      <w:r w:rsidRPr="005502A9">
        <w:t xml:space="preserve"> until a collaborative approach involving SIOFA and CCAMLR is established. This shall include sharing of relevant data, undertaking collaboratively the stock assessments and agreeing in coherent, </w:t>
      </w:r>
      <w:proofErr w:type="gramStart"/>
      <w:r w:rsidRPr="005502A9">
        <w:t>fair</w:t>
      </w:r>
      <w:proofErr w:type="gramEnd"/>
      <w:r w:rsidRPr="005502A9">
        <w:t xml:space="preserve"> and scientifically sound conservation and management measures for the </w:t>
      </w:r>
      <w:r w:rsidRPr="005502A9">
        <w:rPr>
          <w:i/>
        </w:rPr>
        <w:t xml:space="preserve">Dissostichus </w:t>
      </w:r>
      <w:r w:rsidRPr="005502A9">
        <w:t xml:space="preserve">spp that are shared by the two </w:t>
      </w:r>
      <w:proofErr w:type="spellStart"/>
      <w:r w:rsidRPr="005502A9">
        <w:t>organisations</w:t>
      </w:r>
      <w:proofErr w:type="spellEnd"/>
      <w:r w:rsidRPr="005502A9">
        <w:t>.</w:t>
      </w:r>
    </w:p>
    <w:p w14:paraId="343E1644" w14:textId="77777777" w:rsidR="005962E8" w:rsidRPr="00207733" w:rsidRDefault="005962E8" w:rsidP="002360EE">
      <w:pPr>
        <w:spacing w:before="240" w:after="240"/>
        <w:rPr>
          <w:rFonts w:ascii="Cambria" w:hAnsi="Cambria"/>
          <w:lang w:val="en-GB"/>
        </w:rPr>
      </w:pPr>
      <w:r w:rsidRPr="00207733">
        <w:rPr>
          <w:rFonts w:ascii="Cambria" w:hAnsi="Cambria"/>
          <w:lang w:val="en-GB"/>
        </w:rPr>
        <w:t>Table 2: Williams Ridge Fishing Area Coordinates</w:t>
      </w:r>
    </w:p>
    <w:tbl>
      <w:tblPr>
        <w:tblStyle w:val="TableGrid"/>
        <w:tblW w:w="0" w:type="auto"/>
        <w:jc w:val="center"/>
        <w:tblLook w:val="04A0" w:firstRow="1" w:lastRow="0" w:firstColumn="1" w:lastColumn="0" w:noHBand="0" w:noVBand="1"/>
      </w:tblPr>
      <w:tblGrid>
        <w:gridCol w:w="883"/>
        <w:gridCol w:w="1101"/>
        <w:gridCol w:w="1276"/>
      </w:tblGrid>
      <w:tr w:rsidR="005962E8" w:rsidRPr="00207733" w14:paraId="3C11E388" w14:textId="77777777" w:rsidTr="00886AAB">
        <w:trPr>
          <w:jc w:val="center"/>
        </w:trPr>
        <w:tc>
          <w:tcPr>
            <w:tcW w:w="883" w:type="dxa"/>
            <w:tcBorders>
              <w:top w:val="single" w:sz="4" w:space="0" w:color="auto"/>
              <w:left w:val="single" w:sz="4" w:space="0" w:color="auto"/>
              <w:bottom w:val="single" w:sz="4" w:space="0" w:color="auto"/>
              <w:right w:val="single" w:sz="4" w:space="0" w:color="auto"/>
            </w:tcBorders>
            <w:hideMark/>
          </w:tcPr>
          <w:p w14:paraId="4CE8F8BB" w14:textId="77777777" w:rsidR="005962E8" w:rsidRPr="00207733" w:rsidRDefault="005962E8" w:rsidP="00886AAB">
            <w:pPr>
              <w:rPr>
                <w:rFonts w:ascii="Cambria" w:hAnsi="Cambria"/>
                <w:lang w:val="en-GB"/>
              </w:rPr>
            </w:pPr>
            <w:r w:rsidRPr="00207733">
              <w:rPr>
                <w:rFonts w:ascii="Cambria" w:hAnsi="Cambria"/>
                <w:lang w:val="en-GB"/>
              </w:rPr>
              <w:t>Point</w:t>
            </w:r>
          </w:p>
        </w:tc>
        <w:tc>
          <w:tcPr>
            <w:tcW w:w="1101" w:type="dxa"/>
            <w:tcBorders>
              <w:top w:val="single" w:sz="4" w:space="0" w:color="auto"/>
              <w:left w:val="single" w:sz="4" w:space="0" w:color="auto"/>
              <w:bottom w:val="single" w:sz="4" w:space="0" w:color="auto"/>
              <w:right w:val="single" w:sz="4" w:space="0" w:color="auto"/>
            </w:tcBorders>
            <w:hideMark/>
          </w:tcPr>
          <w:p w14:paraId="209B0975" w14:textId="77777777" w:rsidR="005962E8" w:rsidRPr="00207733" w:rsidRDefault="005962E8" w:rsidP="00886AAB">
            <w:pPr>
              <w:rPr>
                <w:rFonts w:ascii="Cambria" w:hAnsi="Cambria"/>
                <w:lang w:val="en-GB"/>
              </w:rPr>
            </w:pPr>
            <w:r w:rsidRPr="00207733">
              <w:rPr>
                <w:rFonts w:ascii="Cambria" w:hAnsi="Cambria"/>
                <w:lang w:val="en-GB"/>
              </w:rPr>
              <w:t>Latitude</w:t>
            </w:r>
          </w:p>
        </w:tc>
        <w:tc>
          <w:tcPr>
            <w:tcW w:w="1276" w:type="dxa"/>
            <w:tcBorders>
              <w:top w:val="single" w:sz="4" w:space="0" w:color="auto"/>
              <w:left w:val="single" w:sz="4" w:space="0" w:color="auto"/>
              <w:bottom w:val="single" w:sz="4" w:space="0" w:color="auto"/>
              <w:right w:val="single" w:sz="4" w:space="0" w:color="auto"/>
            </w:tcBorders>
            <w:hideMark/>
          </w:tcPr>
          <w:p w14:paraId="76C69A14" w14:textId="77777777" w:rsidR="005962E8" w:rsidRPr="00207733" w:rsidRDefault="005962E8" w:rsidP="00886AAB">
            <w:pPr>
              <w:rPr>
                <w:rFonts w:ascii="Cambria" w:hAnsi="Cambria"/>
                <w:lang w:val="en-GB"/>
              </w:rPr>
            </w:pPr>
            <w:r w:rsidRPr="00207733">
              <w:rPr>
                <w:rFonts w:ascii="Cambria" w:hAnsi="Cambria"/>
                <w:lang w:val="en-GB"/>
              </w:rPr>
              <w:t>Longitude</w:t>
            </w:r>
          </w:p>
        </w:tc>
      </w:tr>
      <w:tr w:rsidR="005962E8" w:rsidRPr="00207733" w14:paraId="40918F3D" w14:textId="77777777" w:rsidTr="00886AAB">
        <w:trPr>
          <w:jc w:val="center"/>
        </w:trPr>
        <w:tc>
          <w:tcPr>
            <w:tcW w:w="883" w:type="dxa"/>
            <w:tcBorders>
              <w:top w:val="single" w:sz="4" w:space="0" w:color="auto"/>
              <w:left w:val="single" w:sz="4" w:space="0" w:color="auto"/>
              <w:bottom w:val="single" w:sz="4" w:space="0" w:color="auto"/>
              <w:right w:val="single" w:sz="4" w:space="0" w:color="auto"/>
            </w:tcBorders>
            <w:hideMark/>
          </w:tcPr>
          <w:p w14:paraId="1552B266" w14:textId="77777777" w:rsidR="005962E8" w:rsidRPr="00207733" w:rsidRDefault="005962E8" w:rsidP="00886AAB">
            <w:pPr>
              <w:rPr>
                <w:rFonts w:ascii="Cambria" w:hAnsi="Cambria"/>
                <w:lang w:val="en-GB"/>
              </w:rPr>
            </w:pPr>
            <w:r w:rsidRPr="00207733">
              <w:rPr>
                <w:rFonts w:ascii="Cambria" w:hAnsi="Cambria"/>
                <w:lang w:val="en-GB"/>
              </w:rPr>
              <w:t>1</w:t>
            </w:r>
          </w:p>
        </w:tc>
        <w:tc>
          <w:tcPr>
            <w:tcW w:w="1101" w:type="dxa"/>
            <w:tcBorders>
              <w:top w:val="single" w:sz="4" w:space="0" w:color="auto"/>
              <w:left w:val="single" w:sz="4" w:space="0" w:color="auto"/>
              <w:bottom w:val="single" w:sz="4" w:space="0" w:color="auto"/>
              <w:right w:val="single" w:sz="4" w:space="0" w:color="auto"/>
            </w:tcBorders>
            <w:hideMark/>
          </w:tcPr>
          <w:p w14:paraId="2092AC4D" w14:textId="77777777" w:rsidR="005962E8" w:rsidRPr="00207733" w:rsidRDefault="005962E8" w:rsidP="00886AAB">
            <w:pPr>
              <w:rPr>
                <w:rFonts w:ascii="Cambria" w:hAnsi="Cambria"/>
                <w:lang w:val="en-GB"/>
              </w:rPr>
            </w:pPr>
            <w:r w:rsidRPr="00207733">
              <w:rPr>
                <w:rFonts w:ascii="Cambria" w:hAnsi="Cambria"/>
                <w:lang w:val="en-GB"/>
              </w:rPr>
              <w:t>-52.5</w:t>
            </w:r>
          </w:p>
        </w:tc>
        <w:tc>
          <w:tcPr>
            <w:tcW w:w="1276" w:type="dxa"/>
            <w:tcBorders>
              <w:top w:val="single" w:sz="4" w:space="0" w:color="auto"/>
              <w:left w:val="single" w:sz="4" w:space="0" w:color="auto"/>
              <w:bottom w:val="single" w:sz="4" w:space="0" w:color="auto"/>
              <w:right w:val="single" w:sz="4" w:space="0" w:color="auto"/>
            </w:tcBorders>
            <w:hideMark/>
          </w:tcPr>
          <w:p w14:paraId="35E8D71F" w14:textId="77777777" w:rsidR="005962E8" w:rsidRPr="00207733" w:rsidRDefault="005962E8" w:rsidP="00886AAB">
            <w:pPr>
              <w:rPr>
                <w:rFonts w:ascii="Cambria" w:hAnsi="Cambria"/>
                <w:lang w:val="en-GB"/>
              </w:rPr>
            </w:pPr>
            <w:r w:rsidRPr="00207733">
              <w:rPr>
                <w:rFonts w:ascii="Cambria" w:hAnsi="Cambria"/>
                <w:lang w:val="en-GB"/>
              </w:rPr>
              <w:t>80.0</w:t>
            </w:r>
          </w:p>
        </w:tc>
      </w:tr>
      <w:tr w:rsidR="005962E8" w:rsidRPr="00207733" w14:paraId="6B59976B" w14:textId="77777777" w:rsidTr="00886AAB">
        <w:trPr>
          <w:jc w:val="center"/>
        </w:trPr>
        <w:tc>
          <w:tcPr>
            <w:tcW w:w="883" w:type="dxa"/>
            <w:tcBorders>
              <w:top w:val="single" w:sz="4" w:space="0" w:color="auto"/>
              <w:left w:val="single" w:sz="4" w:space="0" w:color="auto"/>
              <w:bottom w:val="single" w:sz="4" w:space="0" w:color="auto"/>
              <w:right w:val="single" w:sz="4" w:space="0" w:color="auto"/>
            </w:tcBorders>
            <w:hideMark/>
          </w:tcPr>
          <w:p w14:paraId="2B30DBDF" w14:textId="77777777" w:rsidR="005962E8" w:rsidRPr="00207733" w:rsidRDefault="005962E8" w:rsidP="00886AAB">
            <w:pPr>
              <w:rPr>
                <w:rFonts w:ascii="Cambria" w:hAnsi="Cambria"/>
                <w:lang w:val="en-GB"/>
              </w:rPr>
            </w:pPr>
            <w:r w:rsidRPr="00207733">
              <w:rPr>
                <w:rFonts w:ascii="Cambria" w:hAnsi="Cambria"/>
                <w:lang w:val="en-GB"/>
              </w:rPr>
              <w:t>2</w:t>
            </w:r>
          </w:p>
        </w:tc>
        <w:tc>
          <w:tcPr>
            <w:tcW w:w="1101" w:type="dxa"/>
            <w:tcBorders>
              <w:top w:val="single" w:sz="4" w:space="0" w:color="auto"/>
              <w:left w:val="single" w:sz="4" w:space="0" w:color="auto"/>
              <w:bottom w:val="single" w:sz="4" w:space="0" w:color="auto"/>
              <w:right w:val="single" w:sz="4" w:space="0" w:color="auto"/>
            </w:tcBorders>
            <w:hideMark/>
          </w:tcPr>
          <w:p w14:paraId="0C6FC325" w14:textId="77777777" w:rsidR="005962E8" w:rsidRPr="00207733" w:rsidRDefault="005962E8" w:rsidP="00886AAB">
            <w:pPr>
              <w:rPr>
                <w:rFonts w:ascii="Cambria" w:hAnsi="Cambria"/>
                <w:lang w:val="en-GB"/>
              </w:rPr>
            </w:pPr>
            <w:r w:rsidRPr="00207733">
              <w:rPr>
                <w:rFonts w:ascii="Cambria" w:hAnsi="Cambria"/>
                <w:lang w:val="en-GB"/>
              </w:rPr>
              <w:t>-55</w:t>
            </w:r>
          </w:p>
        </w:tc>
        <w:tc>
          <w:tcPr>
            <w:tcW w:w="1276" w:type="dxa"/>
            <w:tcBorders>
              <w:top w:val="single" w:sz="4" w:space="0" w:color="auto"/>
              <w:left w:val="single" w:sz="4" w:space="0" w:color="auto"/>
              <w:bottom w:val="single" w:sz="4" w:space="0" w:color="auto"/>
              <w:right w:val="single" w:sz="4" w:space="0" w:color="auto"/>
            </w:tcBorders>
            <w:hideMark/>
          </w:tcPr>
          <w:p w14:paraId="369E20B5" w14:textId="77777777" w:rsidR="005962E8" w:rsidRPr="00207733" w:rsidRDefault="005962E8" w:rsidP="00886AAB">
            <w:pPr>
              <w:rPr>
                <w:rFonts w:ascii="Cambria" w:hAnsi="Cambria"/>
                <w:lang w:val="en-GB"/>
              </w:rPr>
            </w:pPr>
            <w:r w:rsidRPr="00207733">
              <w:rPr>
                <w:rFonts w:ascii="Cambria" w:hAnsi="Cambria"/>
                <w:lang w:val="en-GB"/>
              </w:rPr>
              <w:t>80.0</w:t>
            </w:r>
          </w:p>
        </w:tc>
      </w:tr>
      <w:tr w:rsidR="005962E8" w:rsidRPr="00207733" w14:paraId="3E54DFFB" w14:textId="77777777" w:rsidTr="00886AAB">
        <w:trPr>
          <w:jc w:val="center"/>
        </w:trPr>
        <w:tc>
          <w:tcPr>
            <w:tcW w:w="883" w:type="dxa"/>
            <w:tcBorders>
              <w:top w:val="single" w:sz="4" w:space="0" w:color="auto"/>
              <w:left w:val="single" w:sz="4" w:space="0" w:color="auto"/>
              <w:bottom w:val="single" w:sz="4" w:space="0" w:color="auto"/>
              <w:right w:val="single" w:sz="4" w:space="0" w:color="auto"/>
            </w:tcBorders>
            <w:hideMark/>
          </w:tcPr>
          <w:p w14:paraId="6712D1A4" w14:textId="77777777" w:rsidR="005962E8" w:rsidRPr="00207733" w:rsidRDefault="005962E8" w:rsidP="00886AAB">
            <w:pPr>
              <w:rPr>
                <w:rFonts w:ascii="Cambria" w:hAnsi="Cambria"/>
                <w:lang w:val="en-GB"/>
              </w:rPr>
            </w:pPr>
            <w:r w:rsidRPr="00207733">
              <w:rPr>
                <w:rFonts w:ascii="Cambria" w:hAnsi="Cambria"/>
                <w:lang w:val="en-GB"/>
              </w:rPr>
              <w:t>3</w:t>
            </w:r>
          </w:p>
        </w:tc>
        <w:tc>
          <w:tcPr>
            <w:tcW w:w="1101" w:type="dxa"/>
            <w:tcBorders>
              <w:top w:val="single" w:sz="4" w:space="0" w:color="auto"/>
              <w:left w:val="single" w:sz="4" w:space="0" w:color="auto"/>
              <w:bottom w:val="single" w:sz="4" w:space="0" w:color="auto"/>
              <w:right w:val="single" w:sz="4" w:space="0" w:color="auto"/>
            </w:tcBorders>
            <w:hideMark/>
          </w:tcPr>
          <w:p w14:paraId="58015E76" w14:textId="77777777" w:rsidR="005962E8" w:rsidRPr="00207733" w:rsidRDefault="005962E8" w:rsidP="00886AAB">
            <w:pPr>
              <w:rPr>
                <w:rFonts w:ascii="Cambria" w:hAnsi="Cambria"/>
                <w:lang w:val="en-GB"/>
              </w:rPr>
            </w:pPr>
            <w:r w:rsidRPr="00207733">
              <w:rPr>
                <w:rFonts w:ascii="Cambria" w:hAnsi="Cambria"/>
                <w:lang w:val="en-GB"/>
              </w:rPr>
              <w:t>-55</w:t>
            </w:r>
          </w:p>
        </w:tc>
        <w:tc>
          <w:tcPr>
            <w:tcW w:w="1276" w:type="dxa"/>
            <w:tcBorders>
              <w:top w:val="single" w:sz="4" w:space="0" w:color="auto"/>
              <w:left w:val="single" w:sz="4" w:space="0" w:color="auto"/>
              <w:bottom w:val="single" w:sz="4" w:space="0" w:color="auto"/>
              <w:right w:val="single" w:sz="4" w:space="0" w:color="auto"/>
            </w:tcBorders>
            <w:hideMark/>
          </w:tcPr>
          <w:p w14:paraId="4791C58F" w14:textId="77777777" w:rsidR="005962E8" w:rsidRPr="00207733" w:rsidRDefault="005962E8" w:rsidP="00886AAB">
            <w:pPr>
              <w:rPr>
                <w:rFonts w:ascii="Cambria" w:hAnsi="Cambria"/>
                <w:lang w:val="en-GB"/>
              </w:rPr>
            </w:pPr>
            <w:r w:rsidRPr="00207733">
              <w:rPr>
                <w:rFonts w:ascii="Cambria" w:hAnsi="Cambria"/>
                <w:lang w:val="en-GB"/>
              </w:rPr>
              <w:t>85.0</w:t>
            </w:r>
          </w:p>
        </w:tc>
      </w:tr>
      <w:tr w:rsidR="005962E8" w:rsidRPr="00207733" w14:paraId="1163550A" w14:textId="77777777" w:rsidTr="00886AAB">
        <w:trPr>
          <w:jc w:val="center"/>
        </w:trPr>
        <w:tc>
          <w:tcPr>
            <w:tcW w:w="883" w:type="dxa"/>
            <w:tcBorders>
              <w:top w:val="single" w:sz="4" w:space="0" w:color="auto"/>
              <w:left w:val="single" w:sz="4" w:space="0" w:color="auto"/>
              <w:bottom w:val="single" w:sz="4" w:space="0" w:color="auto"/>
              <w:right w:val="single" w:sz="4" w:space="0" w:color="auto"/>
            </w:tcBorders>
            <w:hideMark/>
          </w:tcPr>
          <w:p w14:paraId="592182A3" w14:textId="77777777" w:rsidR="005962E8" w:rsidRPr="00207733" w:rsidRDefault="005962E8" w:rsidP="00886AAB">
            <w:pPr>
              <w:rPr>
                <w:rFonts w:ascii="Cambria" w:hAnsi="Cambria"/>
                <w:lang w:val="en-GB"/>
              </w:rPr>
            </w:pPr>
            <w:r w:rsidRPr="00207733">
              <w:rPr>
                <w:rFonts w:ascii="Cambria" w:hAnsi="Cambria"/>
                <w:lang w:val="en-GB"/>
              </w:rPr>
              <w:t>4</w:t>
            </w:r>
          </w:p>
        </w:tc>
        <w:tc>
          <w:tcPr>
            <w:tcW w:w="1101" w:type="dxa"/>
            <w:tcBorders>
              <w:top w:val="single" w:sz="4" w:space="0" w:color="auto"/>
              <w:left w:val="single" w:sz="4" w:space="0" w:color="auto"/>
              <w:bottom w:val="single" w:sz="4" w:space="0" w:color="auto"/>
              <w:right w:val="single" w:sz="4" w:space="0" w:color="auto"/>
            </w:tcBorders>
            <w:hideMark/>
          </w:tcPr>
          <w:p w14:paraId="759D9AFA" w14:textId="77777777" w:rsidR="005962E8" w:rsidRPr="00207733" w:rsidRDefault="005962E8" w:rsidP="00886AAB">
            <w:pPr>
              <w:rPr>
                <w:rFonts w:ascii="Cambria" w:hAnsi="Cambria"/>
                <w:lang w:val="en-GB"/>
              </w:rPr>
            </w:pPr>
            <w:r w:rsidRPr="00207733">
              <w:rPr>
                <w:rFonts w:ascii="Cambria" w:hAnsi="Cambria"/>
                <w:lang w:val="en-GB"/>
              </w:rPr>
              <w:t>-52.5</w:t>
            </w:r>
          </w:p>
        </w:tc>
        <w:tc>
          <w:tcPr>
            <w:tcW w:w="1276" w:type="dxa"/>
            <w:tcBorders>
              <w:top w:val="single" w:sz="4" w:space="0" w:color="auto"/>
              <w:left w:val="single" w:sz="4" w:space="0" w:color="auto"/>
              <w:bottom w:val="single" w:sz="4" w:space="0" w:color="auto"/>
              <w:right w:val="single" w:sz="4" w:space="0" w:color="auto"/>
            </w:tcBorders>
            <w:hideMark/>
          </w:tcPr>
          <w:p w14:paraId="3A4F5B03" w14:textId="77777777" w:rsidR="005962E8" w:rsidRPr="00207733" w:rsidRDefault="005962E8" w:rsidP="00886AAB">
            <w:pPr>
              <w:rPr>
                <w:rFonts w:ascii="Cambria" w:hAnsi="Cambria"/>
                <w:lang w:val="en-GB"/>
              </w:rPr>
            </w:pPr>
            <w:r w:rsidRPr="00207733">
              <w:rPr>
                <w:rFonts w:ascii="Cambria" w:hAnsi="Cambria"/>
                <w:lang w:val="en-GB"/>
              </w:rPr>
              <w:t>85.0</w:t>
            </w:r>
          </w:p>
        </w:tc>
      </w:tr>
    </w:tbl>
    <w:p w14:paraId="2AC21708" w14:textId="77777777" w:rsidR="00CF2361" w:rsidRDefault="00CF2361" w:rsidP="00CF2361">
      <w:pPr>
        <w:keepNext/>
      </w:pPr>
      <w:r>
        <w:rPr>
          <w:noProof/>
          <w:lang w:val="en-GB" w:eastAsia="en-GB"/>
        </w:rPr>
        <w:lastRenderedPageBreak/>
        <w:drawing>
          <wp:inline distT="0" distB="0" distL="0" distR="0" wp14:anchorId="7ABE89DD" wp14:editId="7ABBD386">
            <wp:extent cx="5542915" cy="3101340"/>
            <wp:effectExtent l="0" t="0" r="635" b="381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5542915" cy="3101340"/>
                    </a:xfrm>
                    <a:prstGeom prst="rect">
                      <a:avLst/>
                    </a:prstGeom>
                    <a:ln>
                      <a:noFill/>
                    </a:ln>
                    <a:extLst>
                      <a:ext uri="{53640926-AAD7-44D8-BBD7-CCE9431645EC}">
                        <a14:shadowObscured xmlns:a14="http://schemas.microsoft.com/office/drawing/2010/main"/>
                      </a:ext>
                    </a:extLst>
                  </pic:spPr>
                </pic:pic>
              </a:graphicData>
            </a:graphic>
          </wp:inline>
        </w:drawing>
      </w:r>
    </w:p>
    <w:p w14:paraId="72FA62CC" w14:textId="6B7F2837" w:rsidR="00CF2361" w:rsidRPr="00D12B7C" w:rsidRDefault="00CF2361" w:rsidP="00CF2361">
      <w:pPr>
        <w:pStyle w:val="Caption"/>
        <w:rPr>
          <w:rFonts w:ascii="Calibri Light" w:hAnsi="Calibri Light" w:cs="Calibri Light"/>
          <w:sz w:val="24"/>
          <w:szCs w:val="24"/>
        </w:rPr>
      </w:pPr>
      <w:r>
        <w:t>Figure B</w:t>
      </w:r>
      <w:r w:rsidRPr="00F40637">
        <w:t xml:space="preserve"> Extent of Williams Ridge. The area boundaries are given in Table 1. The red bathymetry line denotes depth at -2000 m.</w:t>
      </w:r>
    </w:p>
    <w:p w14:paraId="2F61B80E" w14:textId="77777777" w:rsidR="004A403A" w:rsidRPr="005502A9" w:rsidRDefault="004A403A" w:rsidP="002360EE">
      <w:pPr>
        <w:spacing w:before="240" w:after="240"/>
        <w:rPr>
          <w:b/>
          <w:sz w:val="28"/>
          <w:szCs w:val="28"/>
        </w:rPr>
      </w:pPr>
      <w:r w:rsidRPr="005502A9">
        <w:rPr>
          <w:rFonts w:ascii="Cambria" w:hAnsi="Cambria" w:cs="Calibri Light"/>
          <w:b/>
          <w:sz w:val="28"/>
          <w:szCs w:val="28"/>
        </w:rPr>
        <w:t xml:space="preserve">Management plan for </w:t>
      </w:r>
      <w:r w:rsidRPr="005502A9">
        <w:rPr>
          <w:rFonts w:ascii="Cambria" w:hAnsi="Cambria"/>
          <w:b/>
          <w:sz w:val="28"/>
          <w:szCs w:val="28"/>
        </w:rPr>
        <w:t>Alfonsino</w:t>
      </w:r>
    </w:p>
    <w:p w14:paraId="52DECCF2" w14:textId="3E18C38B" w:rsidR="004A403A" w:rsidRDefault="004A403A" w:rsidP="002360EE">
      <w:pPr>
        <w:pStyle w:val="BodyText"/>
        <w:tabs>
          <w:tab w:val="left" w:pos="586"/>
        </w:tabs>
        <w:spacing w:before="240" w:after="240"/>
        <w:ind w:left="0" w:right="113"/>
        <w:rPr>
          <w:i/>
        </w:rPr>
      </w:pPr>
      <w:r w:rsidRPr="004A403A">
        <w:rPr>
          <w:i/>
        </w:rPr>
        <w:t>Season</w:t>
      </w:r>
    </w:p>
    <w:p w14:paraId="48695447" w14:textId="7524E78D" w:rsidR="004A403A" w:rsidRDefault="004A403A" w:rsidP="00CA13F2">
      <w:pPr>
        <w:pStyle w:val="CMMLevel1"/>
      </w:pPr>
      <w:proofErr w:type="gramStart"/>
      <w:r w:rsidRPr="00207733">
        <w:t>For the purpose of</w:t>
      </w:r>
      <w:proofErr w:type="gramEnd"/>
      <w:r w:rsidRPr="00207733">
        <w:t xml:space="preserve"> fishery for </w:t>
      </w:r>
      <w:proofErr w:type="spellStart"/>
      <w:r w:rsidRPr="004A403A">
        <w:rPr>
          <w:i/>
        </w:rPr>
        <w:t>Beryx</w:t>
      </w:r>
      <w:proofErr w:type="spellEnd"/>
      <w:r w:rsidR="00AF109D">
        <w:rPr>
          <w:i/>
        </w:rPr>
        <w:t xml:space="preserve"> splendens</w:t>
      </w:r>
      <w:r w:rsidRPr="00207733">
        <w:t xml:space="preserve"> in SIOFA area the season is defined as the period from 1 January to 31 December</w:t>
      </w:r>
      <w:r w:rsidR="00385D6E">
        <w:t xml:space="preserve"> both dates inclusive</w:t>
      </w:r>
      <w:r w:rsidRPr="00207733">
        <w:t>.</w:t>
      </w:r>
    </w:p>
    <w:p w14:paraId="2F95810B" w14:textId="5BF85DCD" w:rsidR="008E48DC" w:rsidRDefault="008E48DC" w:rsidP="002360EE">
      <w:pPr>
        <w:pStyle w:val="BodyText"/>
        <w:tabs>
          <w:tab w:val="left" w:pos="586"/>
        </w:tabs>
        <w:spacing w:before="240" w:after="240"/>
        <w:ind w:left="0" w:right="113"/>
        <w:rPr>
          <w:i/>
        </w:rPr>
      </w:pPr>
      <w:r>
        <w:rPr>
          <w:i/>
        </w:rPr>
        <w:t>Stock assessment</w:t>
      </w:r>
    </w:p>
    <w:p w14:paraId="15845186" w14:textId="1FC95136" w:rsidR="008E48DC" w:rsidRDefault="0078565B" w:rsidP="00CA13F2">
      <w:pPr>
        <w:pStyle w:val="CMMLevel1"/>
      </w:pPr>
      <w:r w:rsidRPr="0078565B">
        <w:t xml:space="preserve">The MoP requests that the SC assess the </w:t>
      </w:r>
      <w:proofErr w:type="spellStart"/>
      <w:r w:rsidRPr="0078565B">
        <w:t>Beryx</w:t>
      </w:r>
      <w:proofErr w:type="spellEnd"/>
      <w:r w:rsidRPr="0078565B">
        <w:t xml:space="preserve"> splendens stocks in 2022 at the ordinary meeting of the Scientific Committee (if the SC, in 2021, determines that suitable data exist to undertake that assessment). In addition, the SC is requested to provide advice on a regular assessment schedule for future </w:t>
      </w:r>
      <w:proofErr w:type="gramStart"/>
      <w:r w:rsidRPr="0078565B">
        <w:t>years</w:t>
      </w:r>
      <w:proofErr w:type="gramEnd"/>
      <w:r w:rsidRPr="0078565B">
        <w:t xml:space="preserve"> </w:t>
      </w:r>
    </w:p>
    <w:p w14:paraId="103842F2" w14:textId="158585BB" w:rsidR="00C0275B" w:rsidRDefault="00C0275B" w:rsidP="00CA13F2">
      <w:pPr>
        <w:pStyle w:val="CMMLevel1"/>
      </w:pPr>
      <w:r w:rsidRPr="00EE3C77">
        <w:t xml:space="preserve">The </w:t>
      </w:r>
      <w:r w:rsidR="00385D6E">
        <w:t>Scientific Committee</w:t>
      </w:r>
      <w:r w:rsidR="00385D6E" w:rsidRPr="00EE3C77">
        <w:t xml:space="preserve"> </w:t>
      </w:r>
      <w:r w:rsidR="00AF109D" w:rsidRPr="00EE3C77">
        <w:t>shall</w:t>
      </w:r>
      <w:r w:rsidRPr="00EE3C77">
        <w:t xml:space="preserve"> provide clear advice and guidance on any necessary changes to data collection </w:t>
      </w:r>
      <w:proofErr w:type="gramStart"/>
      <w:r w:rsidRPr="00EE3C77">
        <w:t>in order to</w:t>
      </w:r>
      <w:proofErr w:type="gramEnd"/>
      <w:r w:rsidRPr="00EE3C77">
        <w:t xml:space="preserve"> reduce future assessment uncertainty.</w:t>
      </w:r>
    </w:p>
    <w:p w14:paraId="0E94CBC3" w14:textId="77777777" w:rsidR="008E00B6" w:rsidRDefault="008E00B6" w:rsidP="00CA13F2">
      <w:pPr>
        <w:pStyle w:val="CMMLevel1"/>
        <w:numPr>
          <w:ilvl w:val="0"/>
          <w:numId w:val="0"/>
        </w:numPr>
      </w:pPr>
    </w:p>
    <w:p w14:paraId="04864FEB" w14:textId="093D4536" w:rsidR="004C7FC4" w:rsidRPr="00264610" w:rsidRDefault="004C7FC4" w:rsidP="00264610">
      <w:pPr>
        <w:pStyle w:val="BodyText"/>
        <w:tabs>
          <w:tab w:val="left" w:pos="586"/>
        </w:tabs>
        <w:spacing w:before="240" w:after="240"/>
        <w:ind w:left="0" w:right="113"/>
        <w:rPr>
          <w:b/>
          <w:bCs/>
          <w:spacing w:val="-2"/>
          <w:sz w:val="28"/>
          <w:szCs w:val="28"/>
        </w:rPr>
      </w:pPr>
      <w:r w:rsidRPr="00264610">
        <w:rPr>
          <w:b/>
          <w:bCs/>
          <w:spacing w:val="-2"/>
          <w:sz w:val="28"/>
          <w:szCs w:val="28"/>
        </w:rPr>
        <w:t>Application</w:t>
      </w:r>
    </w:p>
    <w:p w14:paraId="3E68138D" w14:textId="02F187CB" w:rsidR="004C7FC4" w:rsidRDefault="004C7FC4" w:rsidP="00CA13F2">
      <w:pPr>
        <w:pStyle w:val="CMMLevel1"/>
      </w:pPr>
      <w:r>
        <w:t xml:space="preserve">This CMM shall apply from 1 December </w:t>
      </w:r>
      <w:del w:id="87" w:author="Author">
        <w:r w:rsidDel="001A03D4">
          <w:delText>2020</w:delText>
        </w:r>
      </w:del>
      <w:ins w:id="88" w:author="Author">
        <w:r w:rsidR="001A03D4">
          <w:t>2021</w:t>
        </w:r>
      </w:ins>
      <w:r>
        <w:t>.</w:t>
      </w:r>
    </w:p>
    <w:p w14:paraId="06F3243B" w14:textId="38C1A8BA" w:rsidR="00187088" w:rsidRDefault="00187088" w:rsidP="00187088">
      <w:pPr>
        <w:pStyle w:val="CMMLevel1"/>
        <w:numPr>
          <w:ilvl w:val="0"/>
          <w:numId w:val="0"/>
        </w:numPr>
      </w:pPr>
    </w:p>
    <w:p w14:paraId="7872C85D" w14:textId="667DA2C6" w:rsidR="00187088" w:rsidRDefault="00187088">
      <w:pPr>
        <w:rPr>
          <w:ins w:id="89" w:author="Author"/>
          <w:rFonts w:ascii="Cambria" w:eastAsia="Cambria" w:hAnsi="Cambria"/>
          <w:spacing w:val="-2"/>
          <w:lang w:val="en-US"/>
        </w:rPr>
      </w:pPr>
      <w:ins w:id="90" w:author="Author">
        <w:r>
          <w:br w:type="page"/>
        </w:r>
      </w:ins>
    </w:p>
    <w:p w14:paraId="0F3964F2" w14:textId="324D89A4" w:rsidR="00187088" w:rsidRDefault="00187088" w:rsidP="00187088">
      <w:pPr>
        <w:pStyle w:val="CMMLevel1"/>
        <w:numPr>
          <w:ilvl w:val="0"/>
          <w:numId w:val="0"/>
        </w:numPr>
        <w:rPr>
          <w:ins w:id="91" w:author="Author"/>
          <w:b/>
        </w:rPr>
      </w:pPr>
      <w:ins w:id="92" w:author="Author">
        <w:r w:rsidRPr="00187088">
          <w:rPr>
            <w:b/>
          </w:rPr>
          <w:lastRenderedPageBreak/>
          <w:t xml:space="preserve">Annex </w:t>
        </w:r>
        <w:r>
          <w:rPr>
            <w:b/>
          </w:rPr>
          <w:t>I</w:t>
        </w:r>
        <w:r w:rsidRPr="00187088">
          <w:rPr>
            <w:b/>
          </w:rPr>
          <w:t xml:space="preserve"> - </w:t>
        </w:r>
        <w:r w:rsidRPr="00E25497">
          <w:rPr>
            <w:b/>
          </w:rPr>
          <w:t>Temp</w:t>
        </w:r>
        <w:r>
          <w:rPr>
            <w:b/>
          </w:rPr>
          <w:t>late for CCPs to use for monthly</w:t>
        </w:r>
        <w:r w:rsidRPr="00E25497">
          <w:rPr>
            <w:b/>
          </w:rPr>
          <w:t xml:space="preserve"> catch reports to the Secretariat</w:t>
        </w:r>
        <w:r>
          <w:rPr>
            <w:b/>
          </w:rPr>
          <w:t xml:space="preserve"> </w:t>
        </w:r>
        <w:r w:rsidRPr="00E25497">
          <w:rPr>
            <w:b/>
          </w:rPr>
          <w:t>when fishing on the Del Cano Rise area</w:t>
        </w:r>
        <w:r>
          <w:rPr>
            <w:b/>
          </w:rPr>
          <w:t xml:space="preserve"> (paragraph 17)</w:t>
        </w:r>
      </w:ins>
    </w:p>
    <w:p w14:paraId="18223B6E" w14:textId="6DE47BD5" w:rsidR="00187088" w:rsidRDefault="00187088" w:rsidP="00187088">
      <w:pPr>
        <w:pStyle w:val="CMMLevel1"/>
        <w:numPr>
          <w:ilvl w:val="0"/>
          <w:numId w:val="0"/>
        </w:numPr>
        <w:rPr>
          <w:ins w:id="93" w:author="Author"/>
          <w:b/>
        </w:rPr>
      </w:pPr>
    </w:p>
    <w:p w14:paraId="37A957E8" w14:textId="7FF8EF5C" w:rsidR="001162C0" w:rsidRPr="00853CA3" w:rsidRDefault="001162C0" w:rsidP="001162C0">
      <w:pPr>
        <w:rPr>
          <w:ins w:id="94" w:author="Author"/>
          <w:rFonts w:ascii="Cambria" w:hAnsi="Cambria"/>
        </w:rPr>
      </w:pPr>
      <w:ins w:id="95" w:author="Author">
        <w:r w:rsidRPr="00853CA3">
          <w:rPr>
            <w:rFonts w:ascii="Cambria" w:hAnsi="Cambria"/>
          </w:rPr>
          <w:t xml:space="preserve">CCPs shall send monthly reports of their </w:t>
        </w:r>
        <w:r w:rsidRPr="00853CA3">
          <w:rPr>
            <w:rFonts w:ascii="Cambria" w:hAnsi="Cambria"/>
            <w:i/>
          </w:rPr>
          <w:t>Dissostichus</w:t>
        </w:r>
        <w:r w:rsidRPr="00853CA3">
          <w:rPr>
            <w:rFonts w:ascii="Cambria" w:hAnsi="Cambria"/>
          </w:rPr>
          <w:t xml:space="preserve"> spp catches to the Secretariat</w:t>
        </w:r>
        <w:r w:rsidR="008C2C4E">
          <w:rPr>
            <w:rFonts w:ascii="Cambria" w:hAnsi="Cambria"/>
          </w:rPr>
          <w:t xml:space="preserve"> [</w:t>
        </w:r>
        <w:r w:rsidR="008C2C4E" w:rsidRPr="00660E96">
          <w:rPr>
            <w:rFonts w:ascii="Cambria" w:hAnsi="Cambria"/>
            <w:strike/>
            <w:rPrChange w:id="96" w:author="Author">
              <w:rPr>
                <w:rFonts w:ascii="Cambria" w:hAnsi="Cambria"/>
              </w:rPr>
            </w:rPrChange>
          </w:rPr>
          <w:t>at 06:00 UTC the first day of the next month</w:t>
        </w:r>
        <w:r w:rsidR="008C2C4E">
          <w:rPr>
            <w:rFonts w:ascii="Cambria" w:hAnsi="Cambria"/>
          </w:rPr>
          <w:t>]</w:t>
        </w:r>
        <w:r w:rsidRPr="00853CA3">
          <w:rPr>
            <w:rFonts w:ascii="Cambria" w:hAnsi="Cambria"/>
          </w:rPr>
          <w:t xml:space="preserve">. This report </w:t>
        </w:r>
        <w:r w:rsidRPr="005B5D54">
          <w:rPr>
            <w:rFonts w:ascii="Cambria" w:hAnsi="Cambria"/>
          </w:rPr>
          <w:t>shall be</w:t>
        </w:r>
        <w:r w:rsidRPr="00853CA3">
          <w:rPr>
            <w:rFonts w:ascii="Cambria" w:hAnsi="Cambria"/>
          </w:rPr>
          <w:t xml:space="preserve"> sent to SIOFA Secretariat (</w:t>
        </w:r>
        <w:r w:rsidRPr="00853CA3">
          <w:rPr>
            <w:rFonts w:ascii="Cambria" w:hAnsi="Cambria"/>
          </w:rPr>
          <w:fldChar w:fldCharType="begin"/>
        </w:r>
        <w:r w:rsidRPr="00853CA3">
          <w:rPr>
            <w:rFonts w:ascii="Cambria" w:hAnsi="Cambria"/>
          </w:rPr>
          <w:instrText xml:space="preserve"> HYPERLINK "mailto:mcs@siofa.org" </w:instrText>
        </w:r>
        <w:r w:rsidRPr="00853CA3">
          <w:rPr>
            <w:rFonts w:ascii="Cambria" w:hAnsi="Cambria"/>
          </w:rPr>
          <w:fldChar w:fldCharType="separate"/>
        </w:r>
        <w:r w:rsidRPr="00853CA3">
          <w:rPr>
            <w:rStyle w:val="Hyperlink"/>
            <w:rFonts w:ascii="Cambria" w:hAnsi="Cambria"/>
          </w:rPr>
          <w:t>mcs@siofa.org</w:t>
        </w:r>
        <w:r w:rsidRPr="00853CA3">
          <w:rPr>
            <w:rFonts w:ascii="Cambria" w:hAnsi="Cambria"/>
          </w:rPr>
          <w:fldChar w:fldCharType="end"/>
        </w:r>
        <w:r w:rsidRPr="00853CA3">
          <w:rPr>
            <w:rFonts w:ascii="Cambria" w:hAnsi="Cambria"/>
          </w:rPr>
          <w:t>)</w:t>
        </w:r>
        <w:del w:id="97" w:author="Author">
          <w:r w:rsidRPr="00853CA3" w:rsidDel="008C2C4E">
            <w:rPr>
              <w:rFonts w:ascii="Cambria" w:hAnsi="Cambria"/>
            </w:rPr>
            <w:delText xml:space="preserve"> as soon as no other fishing during the month is planned or on the last day of the month</w:delText>
          </w:r>
        </w:del>
        <w:r w:rsidRPr="00853CA3">
          <w:rPr>
            <w:rFonts w:ascii="Cambria" w:hAnsi="Cambria"/>
          </w:rPr>
          <w:t>.</w:t>
        </w:r>
      </w:ins>
    </w:p>
    <w:p w14:paraId="769E2855" w14:textId="77777777" w:rsidR="001162C0" w:rsidRPr="00853CA3" w:rsidRDefault="001162C0" w:rsidP="001162C0">
      <w:pPr>
        <w:rPr>
          <w:ins w:id="98" w:author="Autho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268"/>
        <w:gridCol w:w="2126"/>
        <w:gridCol w:w="2217"/>
      </w:tblGrid>
      <w:tr w:rsidR="001162C0" w:rsidRPr="00853CA3" w14:paraId="3EF9B011" w14:textId="77777777" w:rsidTr="00705A78">
        <w:trPr>
          <w:trHeight w:val="619"/>
          <w:ins w:id="99" w:author="Author"/>
        </w:trPr>
        <w:tc>
          <w:tcPr>
            <w:tcW w:w="2405" w:type="dxa"/>
            <w:tcBorders>
              <w:right w:val="single" w:sz="4" w:space="0" w:color="auto"/>
            </w:tcBorders>
            <w:vAlign w:val="center"/>
          </w:tcPr>
          <w:p w14:paraId="2C7E48E7" w14:textId="77777777" w:rsidR="001162C0" w:rsidRPr="00853CA3" w:rsidRDefault="001162C0" w:rsidP="00705A78">
            <w:pPr>
              <w:spacing w:after="160" w:line="259" w:lineRule="auto"/>
              <w:jc w:val="right"/>
              <w:rPr>
                <w:ins w:id="100" w:author="Author"/>
                <w:rFonts w:ascii="Cambria" w:hAnsi="Cambria"/>
              </w:rPr>
            </w:pPr>
            <w:ins w:id="101" w:author="Author">
              <w:r w:rsidRPr="00853CA3">
                <w:rPr>
                  <w:rFonts w:ascii="Cambria" w:hAnsi="Cambria"/>
                </w:rPr>
                <w:t>Vessel name</w:t>
              </w:r>
            </w:ins>
          </w:p>
        </w:tc>
        <w:tc>
          <w:tcPr>
            <w:tcW w:w="2268" w:type="dxa"/>
            <w:tcBorders>
              <w:top w:val="single" w:sz="4" w:space="0" w:color="auto"/>
              <w:left w:val="single" w:sz="4" w:space="0" w:color="auto"/>
              <w:bottom w:val="single" w:sz="4" w:space="0" w:color="auto"/>
              <w:right w:val="single" w:sz="4" w:space="0" w:color="auto"/>
            </w:tcBorders>
            <w:vAlign w:val="center"/>
          </w:tcPr>
          <w:p w14:paraId="03BFA1DC" w14:textId="77777777" w:rsidR="001162C0" w:rsidRPr="00853CA3" w:rsidRDefault="001162C0" w:rsidP="00705A78">
            <w:pPr>
              <w:spacing w:after="160" w:line="259" w:lineRule="auto"/>
              <w:jc w:val="right"/>
              <w:rPr>
                <w:ins w:id="102" w:author="Author"/>
                <w:rFonts w:ascii="Cambria" w:hAnsi="Cambria"/>
              </w:rPr>
            </w:pPr>
          </w:p>
        </w:tc>
        <w:tc>
          <w:tcPr>
            <w:tcW w:w="2126" w:type="dxa"/>
            <w:tcBorders>
              <w:left w:val="single" w:sz="4" w:space="0" w:color="auto"/>
              <w:right w:val="single" w:sz="4" w:space="0" w:color="auto"/>
            </w:tcBorders>
            <w:vAlign w:val="center"/>
          </w:tcPr>
          <w:p w14:paraId="69B12386" w14:textId="77777777" w:rsidR="001162C0" w:rsidRPr="00853CA3" w:rsidRDefault="001162C0" w:rsidP="00705A78">
            <w:pPr>
              <w:spacing w:after="160" w:line="259" w:lineRule="auto"/>
              <w:jc w:val="right"/>
              <w:rPr>
                <w:ins w:id="103" w:author="Author"/>
                <w:rFonts w:ascii="Cambria" w:hAnsi="Cambria"/>
              </w:rPr>
            </w:pPr>
            <w:ins w:id="104" w:author="Author">
              <w:r w:rsidRPr="00853CA3">
                <w:rPr>
                  <w:rFonts w:ascii="Cambria" w:hAnsi="Cambria"/>
                </w:rPr>
                <w:t>Vessel Flag</w:t>
              </w:r>
            </w:ins>
          </w:p>
        </w:tc>
        <w:tc>
          <w:tcPr>
            <w:tcW w:w="2217" w:type="dxa"/>
            <w:tcBorders>
              <w:top w:val="single" w:sz="4" w:space="0" w:color="auto"/>
              <w:left w:val="single" w:sz="4" w:space="0" w:color="auto"/>
              <w:bottom w:val="single" w:sz="4" w:space="0" w:color="auto"/>
              <w:right w:val="single" w:sz="4" w:space="0" w:color="auto"/>
            </w:tcBorders>
            <w:vAlign w:val="center"/>
          </w:tcPr>
          <w:p w14:paraId="4BACCB22" w14:textId="77777777" w:rsidR="001162C0" w:rsidRPr="00853CA3" w:rsidRDefault="001162C0" w:rsidP="00705A78">
            <w:pPr>
              <w:spacing w:after="160" w:line="259" w:lineRule="auto"/>
              <w:jc w:val="right"/>
              <w:rPr>
                <w:ins w:id="105" w:author="Author"/>
                <w:rFonts w:ascii="Cambria" w:hAnsi="Cambria"/>
              </w:rPr>
            </w:pPr>
          </w:p>
        </w:tc>
      </w:tr>
      <w:tr w:rsidR="001162C0" w:rsidRPr="00853CA3" w14:paraId="2AF50FC6" w14:textId="77777777" w:rsidTr="00705A78">
        <w:trPr>
          <w:ins w:id="106" w:author="Author"/>
        </w:trPr>
        <w:tc>
          <w:tcPr>
            <w:tcW w:w="2405" w:type="dxa"/>
            <w:vAlign w:val="center"/>
          </w:tcPr>
          <w:p w14:paraId="0BE4586A" w14:textId="77777777" w:rsidR="001162C0" w:rsidRPr="00853CA3" w:rsidRDefault="001162C0" w:rsidP="00705A78">
            <w:pPr>
              <w:spacing w:after="160" w:line="259" w:lineRule="auto"/>
              <w:rPr>
                <w:ins w:id="107" w:author="Author"/>
                <w:rFonts w:ascii="Cambria" w:hAnsi="Cambria"/>
              </w:rPr>
            </w:pPr>
          </w:p>
        </w:tc>
        <w:tc>
          <w:tcPr>
            <w:tcW w:w="2268" w:type="dxa"/>
            <w:tcBorders>
              <w:top w:val="single" w:sz="4" w:space="0" w:color="auto"/>
              <w:bottom w:val="single" w:sz="4" w:space="0" w:color="auto"/>
            </w:tcBorders>
            <w:vAlign w:val="center"/>
          </w:tcPr>
          <w:p w14:paraId="5220A4FC" w14:textId="77777777" w:rsidR="001162C0" w:rsidRPr="00853CA3" w:rsidRDefault="001162C0" w:rsidP="00705A78">
            <w:pPr>
              <w:spacing w:after="160" w:line="259" w:lineRule="auto"/>
              <w:rPr>
                <w:ins w:id="108" w:author="Author"/>
                <w:rFonts w:ascii="Cambria" w:hAnsi="Cambria"/>
              </w:rPr>
            </w:pPr>
          </w:p>
        </w:tc>
        <w:tc>
          <w:tcPr>
            <w:tcW w:w="2126" w:type="dxa"/>
            <w:tcBorders>
              <w:bottom w:val="single" w:sz="4" w:space="0" w:color="auto"/>
            </w:tcBorders>
            <w:vAlign w:val="center"/>
          </w:tcPr>
          <w:p w14:paraId="49664684" w14:textId="77777777" w:rsidR="001162C0" w:rsidRPr="00853CA3" w:rsidRDefault="001162C0" w:rsidP="00705A78">
            <w:pPr>
              <w:spacing w:after="160" w:line="259" w:lineRule="auto"/>
              <w:rPr>
                <w:ins w:id="109" w:author="Author"/>
                <w:rFonts w:ascii="Cambria" w:hAnsi="Cambria"/>
              </w:rPr>
            </w:pPr>
          </w:p>
        </w:tc>
        <w:tc>
          <w:tcPr>
            <w:tcW w:w="2217" w:type="dxa"/>
            <w:tcBorders>
              <w:top w:val="single" w:sz="4" w:space="0" w:color="auto"/>
              <w:bottom w:val="single" w:sz="4" w:space="0" w:color="auto"/>
            </w:tcBorders>
            <w:vAlign w:val="center"/>
          </w:tcPr>
          <w:p w14:paraId="73AC102A" w14:textId="77777777" w:rsidR="001162C0" w:rsidRPr="00853CA3" w:rsidRDefault="001162C0" w:rsidP="00705A78">
            <w:pPr>
              <w:spacing w:after="160" w:line="259" w:lineRule="auto"/>
              <w:rPr>
                <w:ins w:id="110" w:author="Author"/>
                <w:rFonts w:ascii="Cambria" w:hAnsi="Cambria"/>
              </w:rPr>
            </w:pPr>
          </w:p>
        </w:tc>
      </w:tr>
      <w:tr w:rsidR="001162C0" w:rsidRPr="00853CA3" w14:paraId="2AF51B36" w14:textId="77777777" w:rsidTr="00705A78">
        <w:trPr>
          <w:ins w:id="111" w:author="Author"/>
        </w:trPr>
        <w:tc>
          <w:tcPr>
            <w:tcW w:w="2405" w:type="dxa"/>
            <w:tcBorders>
              <w:right w:val="single" w:sz="4" w:space="0" w:color="auto"/>
            </w:tcBorders>
            <w:vAlign w:val="center"/>
          </w:tcPr>
          <w:p w14:paraId="166AE3CB" w14:textId="77777777" w:rsidR="001162C0" w:rsidRPr="00853CA3" w:rsidRDefault="001162C0" w:rsidP="00705A78">
            <w:pPr>
              <w:spacing w:after="160" w:line="259" w:lineRule="auto"/>
              <w:jc w:val="right"/>
              <w:rPr>
                <w:ins w:id="112" w:author="Author"/>
                <w:rFonts w:ascii="Cambria" w:hAnsi="Cambria"/>
              </w:rPr>
            </w:pPr>
            <w:ins w:id="113" w:author="Author">
              <w:r w:rsidRPr="00853CA3">
                <w:rPr>
                  <w:rFonts w:ascii="Cambria" w:hAnsi="Cambria"/>
                </w:rPr>
                <w:t>Area</w:t>
              </w:r>
              <w:r w:rsidRPr="00853CA3">
                <w:rPr>
                  <w:rFonts w:ascii="Cambria" w:hAnsi="Cambria"/>
                </w:rPr>
                <w:br/>
              </w:r>
              <w:r w:rsidRPr="00853CA3">
                <w:rPr>
                  <w:rFonts w:ascii="Cambria" w:hAnsi="Cambria"/>
                  <w:sz w:val="14"/>
                </w:rPr>
                <w:t>(circle or underline correct area)</w:t>
              </w:r>
            </w:ins>
          </w:p>
        </w:tc>
        <w:tc>
          <w:tcPr>
            <w:tcW w:w="2268" w:type="dxa"/>
            <w:tcBorders>
              <w:top w:val="single" w:sz="4" w:space="0" w:color="auto"/>
              <w:left w:val="single" w:sz="4" w:space="0" w:color="auto"/>
              <w:bottom w:val="single" w:sz="4" w:space="0" w:color="auto"/>
            </w:tcBorders>
            <w:vAlign w:val="center"/>
          </w:tcPr>
          <w:p w14:paraId="1DB19374" w14:textId="77777777" w:rsidR="001162C0" w:rsidRPr="00853CA3" w:rsidRDefault="001162C0" w:rsidP="001162C0">
            <w:pPr>
              <w:spacing w:after="160" w:line="259" w:lineRule="auto"/>
              <w:jc w:val="center"/>
              <w:rPr>
                <w:ins w:id="114" w:author="Author"/>
                <w:rFonts w:ascii="Cambria" w:hAnsi="Cambria"/>
              </w:rPr>
            </w:pPr>
            <w:ins w:id="115" w:author="Author">
              <w:r w:rsidRPr="00853CA3">
                <w:rPr>
                  <w:rFonts w:ascii="Cambria" w:hAnsi="Cambria"/>
                </w:rPr>
                <w:t>DEL CANO RISE</w:t>
              </w:r>
            </w:ins>
          </w:p>
        </w:tc>
        <w:tc>
          <w:tcPr>
            <w:tcW w:w="2126" w:type="dxa"/>
            <w:tcBorders>
              <w:top w:val="single" w:sz="4" w:space="0" w:color="auto"/>
              <w:bottom w:val="single" w:sz="4" w:space="0" w:color="auto"/>
            </w:tcBorders>
            <w:vAlign w:val="center"/>
          </w:tcPr>
          <w:p w14:paraId="40727F2A" w14:textId="77777777" w:rsidR="001162C0" w:rsidRPr="00853CA3" w:rsidRDefault="001162C0" w:rsidP="001162C0">
            <w:pPr>
              <w:spacing w:after="160" w:line="259" w:lineRule="auto"/>
              <w:jc w:val="center"/>
              <w:rPr>
                <w:ins w:id="116" w:author="Author"/>
                <w:rFonts w:ascii="Cambria" w:hAnsi="Cambria"/>
              </w:rPr>
            </w:pPr>
            <w:ins w:id="117" w:author="Author">
              <w:r w:rsidRPr="00853CA3">
                <w:rPr>
                  <w:rFonts w:ascii="Cambria" w:hAnsi="Cambria"/>
                </w:rPr>
                <w:t>WILLIAMS RIDGE</w:t>
              </w:r>
            </w:ins>
          </w:p>
        </w:tc>
        <w:tc>
          <w:tcPr>
            <w:tcW w:w="2217" w:type="dxa"/>
            <w:tcBorders>
              <w:top w:val="single" w:sz="4" w:space="0" w:color="auto"/>
              <w:bottom w:val="single" w:sz="4" w:space="0" w:color="auto"/>
              <w:right w:val="single" w:sz="4" w:space="0" w:color="auto"/>
            </w:tcBorders>
            <w:vAlign w:val="center"/>
          </w:tcPr>
          <w:p w14:paraId="038546AD" w14:textId="77777777" w:rsidR="001162C0" w:rsidRPr="00853CA3" w:rsidRDefault="001162C0" w:rsidP="001162C0">
            <w:pPr>
              <w:spacing w:after="160" w:line="259" w:lineRule="auto"/>
              <w:jc w:val="center"/>
              <w:rPr>
                <w:ins w:id="118" w:author="Author"/>
                <w:rFonts w:ascii="Cambria" w:hAnsi="Cambria"/>
              </w:rPr>
            </w:pPr>
            <w:ins w:id="119" w:author="Author">
              <w:r w:rsidRPr="00853CA3">
                <w:rPr>
                  <w:rFonts w:ascii="Cambria" w:hAnsi="Cambria"/>
                </w:rPr>
                <w:t>OTHER</w:t>
              </w:r>
            </w:ins>
          </w:p>
        </w:tc>
      </w:tr>
      <w:tr w:rsidR="001162C0" w:rsidRPr="00853CA3" w14:paraId="0CDE1FC1" w14:textId="77777777" w:rsidTr="00705A78">
        <w:trPr>
          <w:ins w:id="120" w:author="Author"/>
        </w:trPr>
        <w:tc>
          <w:tcPr>
            <w:tcW w:w="2405" w:type="dxa"/>
            <w:vAlign w:val="center"/>
          </w:tcPr>
          <w:p w14:paraId="1821C195" w14:textId="77777777" w:rsidR="001162C0" w:rsidRPr="00853CA3" w:rsidRDefault="001162C0" w:rsidP="00705A78">
            <w:pPr>
              <w:spacing w:after="160" w:line="259" w:lineRule="auto"/>
              <w:rPr>
                <w:ins w:id="121" w:author="Author"/>
                <w:rFonts w:ascii="Cambria" w:hAnsi="Cambria"/>
              </w:rPr>
            </w:pPr>
          </w:p>
        </w:tc>
        <w:tc>
          <w:tcPr>
            <w:tcW w:w="2268" w:type="dxa"/>
            <w:tcBorders>
              <w:top w:val="single" w:sz="4" w:space="0" w:color="auto"/>
              <w:bottom w:val="single" w:sz="4" w:space="0" w:color="auto"/>
            </w:tcBorders>
            <w:vAlign w:val="center"/>
          </w:tcPr>
          <w:p w14:paraId="620C383C" w14:textId="77777777" w:rsidR="001162C0" w:rsidRPr="00853CA3" w:rsidRDefault="001162C0" w:rsidP="00705A78">
            <w:pPr>
              <w:spacing w:after="160" w:line="259" w:lineRule="auto"/>
              <w:rPr>
                <w:ins w:id="122" w:author="Author"/>
                <w:rFonts w:ascii="Cambria" w:hAnsi="Cambria"/>
              </w:rPr>
            </w:pPr>
          </w:p>
        </w:tc>
        <w:tc>
          <w:tcPr>
            <w:tcW w:w="2126" w:type="dxa"/>
            <w:tcBorders>
              <w:top w:val="single" w:sz="4" w:space="0" w:color="auto"/>
            </w:tcBorders>
            <w:vAlign w:val="center"/>
          </w:tcPr>
          <w:p w14:paraId="09D63E1A" w14:textId="77777777" w:rsidR="001162C0" w:rsidRPr="00853CA3" w:rsidRDefault="001162C0" w:rsidP="00705A78">
            <w:pPr>
              <w:spacing w:after="160" w:line="259" w:lineRule="auto"/>
              <w:rPr>
                <w:ins w:id="123" w:author="Author"/>
                <w:rFonts w:ascii="Cambria" w:hAnsi="Cambria"/>
              </w:rPr>
            </w:pPr>
          </w:p>
        </w:tc>
        <w:tc>
          <w:tcPr>
            <w:tcW w:w="2217" w:type="dxa"/>
            <w:tcBorders>
              <w:top w:val="single" w:sz="4" w:space="0" w:color="auto"/>
              <w:bottom w:val="single" w:sz="4" w:space="0" w:color="auto"/>
            </w:tcBorders>
            <w:vAlign w:val="center"/>
          </w:tcPr>
          <w:p w14:paraId="7B1918EC" w14:textId="77777777" w:rsidR="001162C0" w:rsidRPr="00853CA3" w:rsidRDefault="001162C0" w:rsidP="00705A78">
            <w:pPr>
              <w:spacing w:after="160" w:line="259" w:lineRule="auto"/>
              <w:rPr>
                <w:ins w:id="124" w:author="Author"/>
                <w:rFonts w:ascii="Cambria" w:hAnsi="Cambria"/>
              </w:rPr>
            </w:pPr>
          </w:p>
        </w:tc>
      </w:tr>
      <w:tr w:rsidR="001162C0" w:rsidRPr="00853CA3" w14:paraId="51C86FAC" w14:textId="77777777" w:rsidTr="00705A78">
        <w:trPr>
          <w:trHeight w:val="485"/>
          <w:ins w:id="125" w:author="Author"/>
        </w:trPr>
        <w:tc>
          <w:tcPr>
            <w:tcW w:w="2405" w:type="dxa"/>
            <w:tcBorders>
              <w:right w:val="single" w:sz="4" w:space="0" w:color="auto"/>
            </w:tcBorders>
            <w:vAlign w:val="center"/>
          </w:tcPr>
          <w:p w14:paraId="4074F911" w14:textId="77777777" w:rsidR="001162C0" w:rsidRPr="00853CA3" w:rsidRDefault="001162C0" w:rsidP="00705A78">
            <w:pPr>
              <w:spacing w:after="160" w:line="259" w:lineRule="auto"/>
              <w:jc w:val="right"/>
              <w:rPr>
                <w:ins w:id="126" w:author="Author"/>
                <w:rFonts w:ascii="Cambria" w:hAnsi="Cambria"/>
              </w:rPr>
            </w:pPr>
            <w:ins w:id="127" w:author="Author">
              <w:r w:rsidRPr="00853CA3">
                <w:rPr>
                  <w:rFonts w:ascii="Cambria" w:hAnsi="Cambria"/>
                </w:rPr>
                <w:t xml:space="preserve">Year </w:t>
              </w:r>
            </w:ins>
          </w:p>
        </w:tc>
        <w:tc>
          <w:tcPr>
            <w:tcW w:w="2268" w:type="dxa"/>
            <w:tcBorders>
              <w:top w:val="single" w:sz="4" w:space="0" w:color="auto"/>
              <w:left w:val="single" w:sz="4" w:space="0" w:color="auto"/>
              <w:bottom w:val="single" w:sz="4" w:space="0" w:color="auto"/>
              <w:right w:val="single" w:sz="4" w:space="0" w:color="auto"/>
            </w:tcBorders>
            <w:vAlign w:val="center"/>
          </w:tcPr>
          <w:p w14:paraId="6283E5BA" w14:textId="77777777" w:rsidR="001162C0" w:rsidRPr="00853CA3" w:rsidRDefault="001162C0" w:rsidP="00705A78">
            <w:pPr>
              <w:spacing w:after="160" w:line="259" w:lineRule="auto"/>
              <w:jc w:val="right"/>
              <w:rPr>
                <w:ins w:id="128" w:author="Author"/>
                <w:rFonts w:ascii="Cambria" w:hAnsi="Cambria"/>
              </w:rPr>
            </w:pPr>
          </w:p>
        </w:tc>
        <w:tc>
          <w:tcPr>
            <w:tcW w:w="2126" w:type="dxa"/>
            <w:tcBorders>
              <w:left w:val="single" w:sz="4" w:space="0" w:color="auto"/>
              <w:right w:val="single" w:sz="4" w:space="0" w:color="auto"/>
            </w:tcBorders>
            <w:vAlign w:val="center"/>
          </w:tcPr>
          <w:p w14:paraId="791107A1" w14:textId="77777777" w:rsidR="001162C0" w:rsidRPr="00853CA3" w:rsidRDefault="001162C0" w:rsidP="00705A78">
            <w:pPr>
              <w:spacing w:after="160" w:line="259" w:lineRule="auto"/>
              <w:jc w:val="right"/>
              <w:rPr>
                <w:ins w:id="129" w:author="Author"/>
                <w:rFonts w:ascii="Cambria" w:hAnsi="Cambria"/>
              </w:rPr>
            </w:pPr>
            <w:ins w:id="130" w:author="Author">
              <w:r w:rsidRPr="00853CA3">
                <w:rPr>
                  <w:rFonts w:ascii="Cambria" w:hAnsi="Cambria"/>
                </w:rPr>
                <w:t>Month</w:t>
              </w:r>
            </w:ins>
          </w:p>
        </w:tc>
        <w:tc>
          <w:tcPr>
            <w:tcW w:w="2217" w:type="dxa"/>
            <w:tcBorders>
              <w:top w:val="single" w:sz="4" w:space="0" w:color="auto"/>
              <w:left w:val="single" w:sz="4" w:space="0" w:color="auto"/>
              <w:bottom w:val="single" w:sz="4" w:space="0" w:color="auto"/>
              <w:right w:val="single" w:sz="4" w:space="0" w:color="auto"/>
            </w:tcBorders>
            <w:vAlign w:val="center"/>
          </w:tcPr>
          <w:p w14:paraId="1D5E9D62" w14:textId="77777777" w:rsidR="001162C0" w:rsidRPr="00853CA3" w:rsidRDefault="001162C0" w:rsidP="00705A78">
            <w:pPr>
              <w:spacing w:after="160" w:line="259" w:lineRule="auto"/>
              <w:jc w:val="right"/>
              <w:rPr>
                <w:ins w:id="131" w:author="Author"/>
                <w:rFonts w:ascii="Cambria" w:hAnsi="Cambria"/>
              </w:rPr>
            </w:pPr>
          </w:p>
        </w:tc>
      </w:tr>
      <w:tr w:rsidR="001162C0" w:rsidRPr="00853CA3" w14:paraId="600B3F07" w14:textId="77777777" w:rsidTr="00705A78">
        <w:trPr>
          <w:ins w:id="132" w:author="Author"/>
        </w:trPr>
        <w:tc>
          <w:tcPr>
            <w:tcW w:w="2405" w:type="dxa"/>
            <w:vAlign w:val="center"/>
          </w:tcPr>
          <w:p w14:paraId="117106BC" w14:textId="77777777" w:rsidR="001162C0" w:rsidRPr="00853CA3" w:rsidRDefault="001162C0" w:rsidP="00705A78">
            <w:pPr>
              <w:spacing w:after="160" w:line="259" w:lineRule="auto"/>
              <w:rPr>
                <w:ins w:id="133" w:author="Author"/>
                <w:rFonts w:ascii="Cambria" w:hAnsi="Cambria"/>
              </w:rPr>
            </w:pPr>
          </w:p>
        </w:tc>
        <w:tc>
          <w:tcPr>
            <w:tcW w:w="2268" w:type="dxa"/>
            <w:tcBorders>
              <w:top w:val="single" w:sz="4" w:space="0" w:color="auto"/>
              <w:bottom w:val="single" w:sz="4" w:space="0" w:color="auto"/>
            </w:tcBorders>
            <w:vAlign w:val="center"/>
          </w:tcPr>
          <w:p w14:paraId="381C0754" w14:textId="77777777" w:rsidR="001162C0" w:rsidRPr="00853CA3" w:rsidRDefault="001162C0" w:rsidP="00705A78">
            <w:pPr>
              <w:spacing w:after="160" w:line="259" w:lineRule="auto"/>
              <w:rPr>
                <w:ins w:id="134" w:author="Author"/>
                <w:rFonts w:ascii="Cambria" w:hAnsi="Cambria"/>
              </w:rPr>
            </w:pPr>
          </w:p>
        </w:tc>
        <w:tc>
          <w:tcPr>
            <w:tcW w:w="2126" w:type="dxa"/>
            <w:vAlign w:val="center"/>
          </w:tcPr>
          <w:p w14:paraId="265201BA" w14:textId="77777777" w:rsidR="001162C0" w:rsidRPr="00853CA3" w:rsidRDefault="001162C0" w:rsidP="00705A78">
            <w:pPr>
              <w:spacing w:after="160" w:line="259" w:lineRule="auto"/>
              <w:rPr>
                <w:ins w:id="135" w:author="Author"/>
                <w:rFonts w:ascii="Cambria" w:hAnsi="Cambria"/>
              </w:rPr>
            </w:pPr>
          </w:p>
        </w:tc>
        <w:tc>
          <w:tcPr>
            <w:tcW w:w="2217" w:type="dxa"/>
            <w:tcBorders>
              <w:top w:val="single" w:sz="4" w:space="0" w:color="auto"/>
              <w:bottom w:val="single" w:sz="4" w:space="0" w:color="auto"/>
            </w:tcBorders>
            <w:vAlign w:val="center"/>
          </w:tcPr>
          <w:p w14:paraId="3318F8BD" w14:textId="77777777" w:rsidR="001162C0" w:rsidRPr="00853CA3" w:rsidRDefault="001162C0" w:rsidP="00705A78">
            <w:pPr>
              <w:spacing w:after="160" w:line="259" w:lineRule="auto"/>
              <w:rPr>
                <w:ins w:id="136" w:author="Author"/>
                <w:rFonts w:ascii="Cambria" w:hAnsi="Cambria"/>
              </w:rPr>
            </w:pPr>
          </w:p>
        </w:tc>
      </w:tr>
      <w:tr w:rsidR="001162C0" w:rsidRPr="00853CA3" w14:paraId="77EF4B55" w14:textId="77777777" w:rsidTr="00705A78">
        <w:trPr>
          <w:trHeight w:val="649"/>
          <w:ins w:id="137" w:author="Author"/>
        </w:trPr>
        <w:tc>
          <w:tcPr>
            <w:tcW w:w="2405" w:type="dxa"/>
            <w:tcBorders>
              <w:right w:val="single" w:sz="4" w:space="0" w:color="auto"/>
            </w:tcBorders>
            <w:vAlign w:val="center"/>
          </w:tcPr>
          <w:p w14:paraId="2A7DDD9D" w14:textId="77777777" w:rsidR="001162C0" w:rsidRPr="00853CA3" w:rsidRDefault="001162C0" w:rsidP="00705A78">
            <w:pPr>
              <w:spacing w:after="160" w:line="259" w:lineRule="auto"/>
              <w:jc w:val="right"/>
              <w:rPr>
                <w:ins w:id="138" w:author="Author"/>
                <w:rFonts w:ascii="Cambria" w:hAnsi="Cambria"/>
              </w:rPr>
            </w:pPr>
            <w:ins w:id="139" w:author="Author">
              <w:r w:rsidRPr="00853CA3">
                <w:rPr>
                  <w:rFonts w:ascii="Cambria" w:hAnsi="Cambria"/>
                </w:rPr>
                <w:t>Catch live weight (Kg)</w:t>
              </w:r>
            </w:ins>
          </w:p>
        </w:tc>
        <w:tc>
          <w:tcPr>
            <w:tcW w:w="2268" w:type="dxa"/>
            <w:tcBorders>
              <w:top w:val="single" w:sz="4" w:space="0" w:color="auto"/>
              <w:left w:val="single" w:sz="4" w:space="0" w:color="auto"/>
              <w:bottom w:val="single" w:sz="4" w:space="0" w:color="auto"/>
              <w:right w:val="single" w:sz="4" w:space="0" w:color="auto"/>
            </w:tcBorders>
            <w:vAlign w:val="center"/>
          </w:tcPr>
          <w:p w14:paraId="39ABA35B" w14:textId="77777777" w:rsidR="001162C0" w:rsidRPr="00853CA3" w:rsidRDefault="001162C0" w:rsidP="00705A78">
            <w:pPr>
              <w:spacing w:after="160" w:line="259" w:lineRule="auto"/>
              <w:jc w:val="right"/>
              <w:rPr>
                <w:ins w:id="140" w:author="Author"/>
                <w:rFonts w:ascii="Cambria" w:hAnsi="Cambria"/>
              </w:rPr>
            </w:pPr>
          </w:p>
        </w:tc>
        <w:tc>
          <w:tcPr>
            <w:tcW w:w="2126" w:type="dxa"/>
            <w:tcBorders>
              <w:left w:val="single" w:sz="4" w:space="0" w:color="auto"/>
              <w:right w:val="single" w:sz="4" w:space="0" w:color="auto"/>
            </w:tcBorders>
            <w:vAlign w:val="center"/>
          </w:tcPr>
          <w:p w14:paraId="08A6B34D" w14:textId="77777777" w:rsidR="001162C0" w:rsidRPr="00853CA3" w:rsidRDefault="001162C0" w:rsidP="00705A78">
            <w:pPr>
              <w:spacing w:after="160" w:line="259" w:lineRule="auto"/>
              <w:jc w:val="right"/>
              <w:rPr>
                <w:ins w:id="141" w:author="Author"/>
                <w:rFonts w:ascii="Cambria" w:hAnsi="Cambria"/>
              </w:rPr>
            </w:pPr>
            <w:ins w:id="142" w:author="Author">
              <w:r w:rsidRPr="00853CA3">
                <w:rPr>
                  <w:rFonts w:ascii="Cambria" w:hAnsi="Cambria"/>
                </w:rPr>
                <w:t>Catch Pieces</w:t>
              </w:r>
            </w:ins>
          </w:p>
        </w:tc>
        <w:tc>
          <w:tcPr>
            <w:tcW w:w="2217" w:type="dxa"/>
            <w:tcBorders>
              <w:top w:val="single" w:sz="4" w:space="0" w:color="auto"/>
              <w:left w:val="single" w:sz="4" w:space="0" w:color="auto"/>
              <w:bottom w:val="single" w:sz="4" w:space="0" w:color="auto"/>
              <w:right w:val="single" w:sz="4" w:space="0" w:color="auto"/>
            </w:tcBorders>
            <w:vAlign w:val="center"/>
          </w:tcPr>
          <w:p w14:paraId="7E395142" w14:textId="77777777" w:rsidR="001162C0" w:rsidRPr="00853CA3" w:rsidRDefault="001162C0" w:rsidP="00705A78">
            <w:pPr>
              <w:spacing w:after="160" w:line="259" w:lineRule="auto"/>
              <w:jc w:val="right"/>
              <w:rPr>
                <w:ins w:id="143" w:author="Author"/>
                <w:rFonts w:ascii="Cambria" w:hAnsi="Cambria"/>
              </w:rPr>
            </w:pPr>
          </w:p>
        </w:tc>
      </w:tr>
    </w:tbl>
    <w:p w14:paraId="7EB317EA" w14:textId="77777777" w:rsidR="001162C0" w:rsidRPr="001162C0" w:rsidRDefault="001162C0" w:rsidP="00187088">
      <w:pPr>
        <w:pStyle w:val="CMMLevel1"/>
        <w:numPr>
          <w:ilvl w:val="0"/>
          <w:numId w:val="0"/>
        </w:numPr>
        <w:rPr>
          <w:ins w:id="144" w:author="Author"/>
        </w:rPr>
      </w:pPr>
    </w:p>
    <w:p w14:paraId="0BAD2BFC" w14:textId="577A916E" w:rsidR="00187088" w:rsidRDefault="00187088">
      <w:pPr>
        <w:jc w:val="both"/>
        <w:rPr>
          <w:ins w:id="145" w:author="Author"/>
          <w:rFonts w:ascii="Cambria" w:eastAsia="Cambria" w:hAnsi="Cambria"/>
          <w:b/>
          <w:spacing w:val="-2"/>
          <w:lang w:val="en-US"/>
        </w:rPr>
        <w:pPrChange w:id="146" w:author="Author">
          <w:pPr/>
        </w:pPrChange>
      </w:pPr>
      <w:ins w:id="147" w:author="Author">
        <w:r>
          <w:rPr>
            <w:b/>
          </w:rPr>
          <w:br w:type="page"/>
        </w:r>
      </w:ins>
    </w:p>
    <w:p w14:paraId="2D74C4B8" w14:textId="75A7CAEF" w:rsidR="00187088" w:rsidRDefault="00187088" w:rsidP="00187088">
      <w:pPr>
        <w:pStyle w:val="CMMLevel1"/>
        <w:numPr>
          <w:ilvl w:val="0"/>
          <w:numId w:val="0"/>
        </w:numPr>
        <w:rPr>
          <w:ins w:id="148" w:author="Author"/>
          <w:b/>
        </w:rPr>
      </w:pPr>
      <w:ins w:id="149" w:author="Author">
        <w:r w:rsidRPr="00187088">
          <w:rPr>
            <w:b/>
          </w:rPr>
          <w:lastRenderedPageBreak/>
          <w:t xml:space="preserve">Annex </w:t>
        </w:r>
        <w:r>
          <w:rPr>
            <w:b/>
          </w:rPr>
          <w:t>II</w:t>
        </w:r>
        <w:r w:rsidRPr="00187088">
          <w:rPr>
            <w:b/>
          </w:rPr>
          <w:t xml:space="preserve"> - </w:t>
        </w:r>
        <w:r w:rsidRPr="00E25497">
          <w:rPr>
            <w:b/>
          </w:rPr>
          <w:t>Template for CCPs to use for daily longline reporting to the Secretariat when fishing on the Del Cano Rise area</w:t>
        </w:r>
        <w:r>
          <w:rPr>
            <w:b/>
          </w:rPr>
          <w:t xml:space="preserve"> (paragraph 18)</w:t>
        </w:r>
      </w:ins>
    </w:p>
    <w:p w14:paraId="142A1503" w14:textId="3229ED8C" w:rsidR="00187088" w:rsidRDefault="00187088" w:rsidP="00187088">
      <w:pPr>
        <w:pStyle w:val="CMMLevel1"/>
        <w:numPr>
          <w:ilvl w:val="0"/>
          <w:numId w:val="0"/>
        </w:numPr>
        <w:rPr>
          <w:ins w:id="150" w:author="Author"/>
        </w:rPr>
      </w:pPr>
    </w:p>
    <w:p w14:paraId="748CD9CB" w14:textId="29556925" w:rsidR="001162C0" w:rsidRPr="00853CA3" w:rsidRDefault="001162C0" w:rsidP="001162C0">
      <w:pPr>
        <w:rPr>
          <w:ins w:id="151" w:author="Author"/>
          <w:rFonts w:ascii="Cambria" w:hAnsi="Cambria"/>
        </w:rPr>
      </w:pPr>
      <w:ins w:id="152" w:author="Author">
        <w:r w:rsidRPr="00853CA3">
          <w:rPr>
            <w:rFonts w:ascii="Cambria" w:hAnsi="Cambria"/>
          </w:rPr>
          <w:t>CCPs shall ensure that their fishing vessels inform the Secretariat (</w:t>
        </w:r>
        <w:r w:rsidRPr="00853CA3">
          <w:rPr>
            <w:rFonts w:ascii="Cambria" w:hAnsi="Cambria"/>
          </w:rPr>
          <w:fldChar w:fldCharType="begin"/>
        </w:r>
        <w:r w:rsidRPr="00853CA3">
          <w:rPr>
            <w:rFonts w:ascii="Cambria" w:hAnsi="Cambria"/>
          </w:rPr>
          <w:instrText xml:space="preserve"> HYPERLINK "mailto:mcs@siofa.org" </w:instrText>
        </w:r>
        <w:r w:rsidRPr="00853CA3">
          <w:rPr>
            <w:rFonts w:ascii="Cambria" w:hAnsi="Cambria"/>
          </w:rPr>
          <w:fldChar w:fldCharType="separate"/>
        </w:r>
        <w:r w:rsidRPr="00853CA3">
          <w:rPr>
            <w:rStyle w:val="Hyperlink"/>
            <w:rFonts w:ascii="Cambria" w:hAnsi="Cambria"/>
          </w:rPr>
          <w:t>mcs@siofa.org</w:t>
        </w:r>
        <w:r w:rsidRPr="00853CA3">
          <w:rPr>
            <w:rFonts w:ascii="Cambria" w:hAnsi="Cambria"/>
          </w:rPr>
          <w:fldChar w:fldCharType="end"/>
        </w:r>
        <w:r w:rsidRPr="00853CA3">
          <w:rPr>
            <w:rFonts w:ascii="Cambria" w:hAnsi="Cambria"/>
          </w:rPr>
          <w:t xml:space="preserve">) daily on start and end point of set longlines, </w:t>
        </w:r>
        <w:r w:rsidRPr="005B5D54">
          <w:rPr>
            <w:rFonts w:ascii="Cambria" w:hAnsi="Cambria"/>
          </w:rPr>
          <w:t>and shall use</w:t>
        </w:r>
        <w:r w:rsidRPr="00853CA3">
          <w:rPr>
            <w:rFonts w:ascii="Cambria" w:hAnsi="Cambria"/>
          </w:rPr>
          <w:t xml:space="preserve"> the following template:</w:t>
        </w:r>
      </w:ins>
    </w:p>
    <w:p w14:paraId="5A8C3ABA" w14:textId="77777777" w:rsidR="001162C0" w:rsidRPr="00853CA3" w:rsidRDefault="001162C0" w:rsidP="001162C0">
      <w:pPr>
        <w:rPr>
          <w:ins w:id="153" w:author="Author"/>
          <w:rFonts w:ascii="Cambria" w:hAnsi="Cambria"/>
        </w:rPr>
      </w:pPr>
    </w:p>
    <w:tbl>
      <w:tblPr>
        <w:tblStyle w:val="TableGrid"/>
        <w:tblW w:w="964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88"/>
        <w:gridCol w:w="1990"/>
        <w:gridCol w:w="2835"/>
      </w:tblGrid>
      <w:tr w:rsidR="001162C0" w:rsidRPr="00853CA3" w14:paraId="0FEBB89C" w14:textId="77777777" w:rsidTr="00705A78">
        <w:trPr>
          <w:trHeight w:val="619"/>
          <w:jc w:val="right"/>
          <w:ins w:id="154" w:author="Author"/>
        </w:trPr>
        <w:tc>
          <w:tcPr>
            <w:tcW w:w="2127" w:type="dxa"/>
            <w:tcBorders>
              <w:right w:val="single" w:sz="4" w:space="0" w:color="auto"/>
            </w:tcBorders>
            <w:vAlign w:val="center"/>
          </w:tcPr>
          <w:p w14:paraId="50B5E6AF" w14:textId="77777777" w:rsidR="001162C0" w:rsidRPr="00853CA3" w:rsidRDefault="001162C0" w:rsidP="00705A78">
            <w:pPr>
              <w:spacing w:after="160" w:line="259" w:lineRule="auto"/>
              <w:jc w:val="right"/>
              <w:rPr>
                <w:ins w:id="155" w:author="Author"/>
                <w:rFonts w:ascii="Cambria" w:hAnsi="Cambria"/>
              </w:rPr>
            </w:pPr>
            <w:ins w:id="156" w:author="Author">
              <w:r w:rsidRPr="00853CA3">
                <w:rPr>
                  <w:rFonts w:ascii="Cambria" w:hAnsi="Cambria"/>
                </w:rPr>
                <w:t>Vessel name</w:t>
              </w:r>
            </w:ins>
          </w:p>
        </w:tc>
        <w:tc>
          <w:tcPr>
            <w:tcW w:w="2688" w:type="dxa"/>
            <w:tcBorders>
              <w:top w:val="single" w:sz="4" w:space="0" w:color="auto"/>
              <w:left w:val="single" w:sz="4" w:space="0" w:color="auto"/>
              <w:bottom w:val="single" w:sz="4" w:space="0" w:color="auto"/>
              <w:right w:val="single" w:sz="4" w:space="0" w:color="auto"/>
            </w:tcBorders>
            <w:vAlign w:val="center"/>
          </w:tcPr>
          <w:p w14:paraId="6D5F9DBD" w14:textId="77777777" w:rsidR="001162C0" w:rsidRPr="00853CA3" w:rsidRDefault="001162C0" w:rsidP="00705A78">
            <w:pPr>
              <w:spacing w:after="160" w:line="259" w:lineRule="auto"/>
              <w:rPr>
                <w:ins w:id="157" w:author="Author"/>
                <w:rFonts w:ascii="Cambria" w:hAnsi="Cambria"/>
              </w:rPr>
            </w:pPr>
          </w:p>
        </w:tc>
        <w:tc>
          <w:tcPr>
            <w:tcW w:w="1990" w:type="dxa"/>
            <w:tcBorders>
              <w:left w:val="single" w:sz="4" w:space="0" w:color="auto"/>
              <w:right w:val="single" w:sz="4" w:space="0" w:color="auto"/>
            </w:tcBorders>
            <w:vAlign w:val="center"/>
          </w:tcPr>
          <w:p w14:paraId="08335785" w14:textId="77777777" w:rsidR="001162C0" w:rsidRPr="00853CA3" w:rsidRDefault="001162C0" w:rsidP="00705A78">
            <w:pPr>
              <w:spacing w:after="160" w:line="259" w:lineRule="auto"/>
              <w:jc w:val="right"/>
              <w:rPr>
                <w:ins w:id="158" w:author="Author"/>
                <w:rFonts w:ascii="Cambria" w:hAnsi="Cambria"/>
              </w:rPr>
            </w:pPr>
            <w:ins w:id="159" w:author="Author">
              <w:r w:rsidRPr="00853CA3">
                <w:rPr>
                  <w:rFonts w:ascii="Cambria" w:hAnsi="Cambria"/>
                </w:rPr>
                <w:t>Vessel Flag</w:t>
              </w:r>
            </w:ins>
          </w:p>
        </w:tc>
        <w:tc>
          <w:tcPr>
            <w:tcW w:w="2835" w:type="dxa"/>
            <w:tcBorders>
              <w:top w:val="single" w:sz="4" w:space="0" w:color="auto"/>
              <w:left w:val="single" w:sz="4" w:space="0" w:color="auto"/>
              <w:bottom w:val="single" w:sz="4" w:space="0" w:color="auto"/>
              <w:right w:val="single" w:sz="4" w:space="0" w:color="auto"/>
            </w:tcBorders>
            <w:vAlign w:val="center"/>
          </w:tcPr>
          <w:p w14:paraId="34B14689" w14:textId="77777777" w:rsidR="001162C0" w:rsidRPr="00853CA3" w:rsidRDefault="001162C0" w:rsidP="00705A78">
            <w:pPr>
              <w:spacing w:after="160" w:line="259" w:lineRule="auto"/>
              <w:rPr>
                <w:ins w:id="160" w:author="Author"/>
                <w:rFonts w:ascii="Cambria" w:hAnsi="Cambria"/>
              </w:rPr>
            </w:pPr>
          </w:p>
        </w:tc>
      </w:tr>
      <w:tr w:rsidR="001162C0" w:rsidRPr="00853CA3" w14:paraId="2C877C27" w14:textId="77777777" w:rsidTr="00705A78">
        <w:trPr>
          <w:jc w:val="right"/>
          <w:ins w:id="161" w:author="Author"/>
        </w:trPr>
        <w:tc>
          <w:tcPr>
            <w:tcW w:w="2127" w:type="dxa"/>
            <w:vAlign w:val="center"/>
          </w:tcPr>
          <w:p w14:paraId="6115ED0C" w14:textId="77777777" w:rsidR="001162C0" w:rsidRPr="00853CA3" w:rsidRDefault="001162C0" w:rsidP="00705A78">
            <w:pPr>
              <w:spacing w:after="160" w:line="259" w:lineRule="auto"/>
              <w:rPr>
                <w:ins w:id="162" w:author="Author"/>
                <w:rFonts w:ascii="Cambria" w:hAnsi="Cambria"/>
              </w:rPr>
            </w:pPr>
          </w:p>
        </w:tc>
        <w:tc>
          <w:tcPr>
            <w:tcW w:w="2688" w:type="dxa"/>
            <w:tcBorders>
              <w:top w:val="single" w:sz="4" w:space="0" w:color="auto"/>
              <w:bottom w:val="single" w:sz="4" w:space="0" w:color="auto"/>
            </w:tcBorders>
            <w:vAlign w:val="center"/>
          </w:tcPr>
          <w:p w14:paraId="2133BDED" w14:textId="77777777" w:rsidR="001162C0" w:rsidRPr="00853CA3" w:rsidRDefault="001162C0" w:rsidP="00705A78">
            <w:pPr>
              <w:spacing w:after="160" w:line="259" w:lineRule="auto"/>
              <w:rPr>
                <w:ins w:id="163" w:author="Author"/>
                <w:rFonts w:ascii="Cambria" w:hAnsi="Cambria"/>
              </w:rPr>
            </w:pPr>
          </w:p>
        </w:tc>
        <w:tc>
          <w:tcPr>
            <w:tcW w:w="1990" w:type="dxa"/>
            <w:vAlign w:val="center"/>
          </w:tcPr>
          <w:p w14:paraId="5909FB66" w14:textId="77777777" w:rsidR="001162C0" w:rsidRPr="00853CA3" w:rsidRDefault="001162C0" w:rsidP="00705A78">
            <w:pPr>
              <w:spacing w:after="160" w:line="259" w:lineRule="auto"/>
              <w:rPr>
                <w:ins w:id="164" w:author="Author"/>
                <w:rFonts w:ascii="Cambria" w:hAnsi="Cambria"/>
              </w:rPr>
            </w:pPr>
          </w:p>
        </w:tc>
        <w:tc>
          <w:tcPr>
            <w:tcW w:w="2835" w:type="dxa"/>
            <w:tcBorders>
              <w:top w:val="single" w:sz="4" w:space="0" w:color="auto"/>
              <w:bottom w:val="single" w:sz="4" w:space="0" w:color="auto"/>
            </w:tcBorders>
            <w:vAlign w:val="center"/>
          </w:tcPr>
          <w:p w14:paraId="6EFE4AC6" w14:textId="77777777" w:rsidR="001162C0" w:rsidRPr="00853CA3" w:rsidRDefault="001162C0" w:rsidP="00705A78">
            <w:pPr>
              <w:spacing w:after="160" w:line="259" w:lineRule="auto"/>
              <w:rPr>
                <w:ins w:id="165" w:author="Author"/>
                <w:rFonts w:ascii="Cambria" w:hAnsi="Cambria"/>
              </w:rPr>
            </w:pPr>
          </w:p>
        </w:tc>
      </w:tr>
      <w:tr w:rsidR="001162C0" w:rsidRPr="00853CA3" w14:paraId="0719A04F" w14:textId="77777777" w:rsidTr="00705A78">
        <w:trPr>
          <w:trHeight w:val="649"/>
          <w:jc w:val="right"/>
          <w:ins w:id="166" w:author="Author"/>
        </w:trPr>
        <w:tc>
          <w:tcPr>
            <w:tcW w:w="2127" w:type="dxa"/>
            <w:tcBorders>
              <w:right w:val="single" w:sz="4" w:space="0" w:color="auto"/>
            </w:tcBorders>
            <w:vAlign w:val="center"/>
          </w:tcPr>
          <w:p w14:paraId="64B29F22" w14:textId="77777777" w:rsidR="001162C0" w:rsidRPr="00853CA3" w:rsidRDefault="001162C0" w:rsidP="00705A78">
            <w:pPr>
              <w:spacing w:after="160" w:line="259" w:lineRule="auto"/>
              <w:jc w:val="right"/>
              <w:rPr>
                <w:ins w:id="167" w:author="Author"/>
                <w:rFonts w:ascii="Cambria" w:hAnsi="Cambria"/>
              </w:rPr>
            </w:pPr>
            <w:ins w:id="168" w:author="Author">
              <w:r w:rsidRPr="00853CA3">
                <w:rPr>
                  <w:rFonts w:ascii="Cambria" w:hAnsi="Cambria"/>
                </w:rPr>
                <w:t>Set Start Date</w:t>
              </w:r>
            </w:ins>
          </w:p>
        </w:tc>
        <w:tc>
          <w:tcPr>
            <w:tcW w:w="2688" w:type="dxa"/>
            <w:tcBorders>
              <w:top w:val="single" w:sz="4" w:space="0" w:color="auto"/>
              <w:left w:val="single" w:sz="4" w:space="0" w:color="auto"/>
              <w:bottom w:val="single" w:sz="4" w:space="0" w:color="auto"/>
              <w:right w:val="single" w:sz="4" w:space="0" w:color="auto"/>
            </w:tcBorders>
            <w:vAlign w:val="center"/>
          </w:tcPr>
          <w:p w14:paraId="338FD9AF" w14:textId="77777777" w:rsidR="001162C0" w:rsidRPr="00853CA3" w:rsidRDefault="001162C0" w:rsidP="00705A78">
            <w:pPr>
              <w:spacing w:after="160" w:line="259" w:lineRule="auto"/>
              <w:jc w:val="right"/>
              <w:rPr>
                <w:ins w:id="169" w:author="Author"/>
                <w:rFonts w:ascii="Cambria" w:hAnsi="Cambria"/>
              </w:rPr>
            </w:pPr>
          </w:p>
        </w:tc>
        <w:tc>
          <w:tcPr>
            <w:tcW w:w="1990" w:type="dxa"/>
            <w:tcBorders>
              <w:left w:val="single" w:sz="4" w:space="0" w:color="auto"/>
              <w:right w:val="single" w:sz="4" w:space="0" w:color="auto"/>
            </w:tcBorders>
            <w:vAlign w:val="center"/>
          </w:tcPr>
          <w:p w14:paraId="309ECB7E" w14:textId="77777777" w:rsidR="001162C0" w:rsidRPr="00853CA3" w:rsidRDefault="001162C0" w:rsidP="00705A78">
            <w:pPr>
              <w:spacing w:after="160" w:line="259" w:lineRule="auto"/>
              <w:jc w:val="right"/>
              <w:rPr>
                <w:ins w:id="170" w:author="Author"/>
                <w:rFonts w:ascii="Cambria" w:hAnsi="Cambria"/>
              </w:rPr>
            </w:pPr>
            <w:ins w:id="171" w:author="Author">
              <w:r w:rsidRPr="00853CA3">
                <w:rPr>
                  <w:rFonts w:ascii="Cambria" w:hAnsi="Cambria"/>
                </w:rPr>
                <w:t>Set Start Time</w:t>
              </w:r>
            </w:ins>
          </w:p>
        </w:tc>
        <w:tc>
          <w:tcPr>
            <w:tcW w:w="2835" w:type="dxa"/>
            <w:tcBorders>
              <w:top w:val="single" w:sz="4" w:space="0" w:color="auto"/>
              <w:left w:val="single" w:sz="4" w:space="0" w:color="auto"/>
              <w:bottom w:val="single" w:sz="4" w:space="0" w:color="auto"/>
              <w:right w:val="single" w:sz="4" w:space="0" w:color="auto"/>
            </w:tcBorders>
            <w:vAlign w:val="center"/>
          </w:tcPr>
          <w:p w14:paraId="56F16E19" w14:textId="77777777" w:rsidR="001162C0" w:rsidRPr="00853CA3" w:rsidRDefault="001162C0" w:rsidP="00705A78">
            <w:pPr>
              <w:spacing w:after="160" w:line="259" w:lineRule="auto"/>
              <w:jc w:val="right"/>
              <w:rPr>
                <w:ins w:id="172" w:author="Author"/>
                <w:rFonts w:ascii="Cambria" w:hAnsi="Cambria"/>
              </w:rPr>
            </w:pPr>
          </w:p>
        </w:tc>
      </w:tr>
      <w:tr w:rsidR="001162C0" w:rsidRPr="00853CA3" w14:paraId="5058818B" w14:textId="77777777" w:rsidTr="00705A78">
        <w:trPr>
          <w:trHeight w:val="700"/>
          <w:jc w:val="right"/>
          <w:ins w:id="173" w:author="Author"/>
        </w:trPr>
        <w:tc>
          <w:tcPr>
            <w:tcW w:w="2127" w:type="dxa"/>
            <w:tcBorders>
              <w:right w:val="single" w:sz="4" w:space="0" w:color="auto"/>
            </w:tcBorders>
            <w:vAlign w:val="center"/>
          </w:tcPr>
          <w:p w14:paraId="7D27A766" w14:textId="77777777" w:rsidR="001162C0" w:rsidRPr="00853CA3" w:rsidRDefault="001162C0" w:rsidP="00705A78">
            <w:pPr>
              <w:spacing w:after="160" w:line="259" w:lineRule="auto"/>
              <w:jc w:val="right"/>
              <w:rPr>
                <w:ins w:id="174" w:author="Author"/>
                <w:rFonts w:ascii="Cambria" w:hAnsi="Cambria"/>
              </w:rPr>
            </w:pPr>
            <w:ins w:id="175" w:author="Author">
              <w:r w:rsidRPr="00853CA3">
                <w:rPr>
                  <w:rFonts w:ascii="Cambria" w:hAnsi="Cambria"/>
                </w:rPr>
                <w:t>Set Start Longitude</w:t>
              </w:r>
            </w:ins>
          </w:p>
        </w:tc>
        <w:tc>
          <w:tcPr>
            <w:tcW w:w="2688" w:type="dxa"/>
            <w:tcBorders>
              <w:top w:val="single" w:sz="4" w:space="0" w:color="auto"/>
              <w:left w:val="single" w:sz="4" w:space="0" w:color="auto"/>
              <w:bottom w:val="single" w:sz="4" w:space="0" w:color="auto"/>
              <w:right w:val="single" w:sz="4" w:space="0" w:color="auto"/>
            </w:tcBorders>
            <w:vAlign w:val="center"/>
          </w:tcPr>
          <w:p w14:paraId="754DF6CD" w14:textId="77777777" w:rsidR="001162C0" w:rsidRPr="00853CA3" w:rsidRDefault="001162C0" w:rsidP="00705A78">
            <w:pPr>
              <w:spacing w:after="160" w:line="259" w:lineRule="auto"/>
              <w:jc w:val="right"/>
              <w:rPr>
                <w:ins w:id="176" w:author="Author"/>
                <w:rFonts w:ascii="Cambria" w:hAnsi="Cambria"/>
              </w:rPr>
            </w:pPr>
          </w:p>
        </w:tc>
        <w:tc>
          <w:tcPr>
            <w:tcW w:w="1990" w:type="dxa"/>
            <w:tcBorders>
              <w:left w:val="single" w:sz="4" w:space="0" w:color="auto"/>
              <w:right w:val="single" w:sz="4" w:space="0" w:color="auto"/>
            </w:tcBorders>
            <w:vAlign w:val="center"/>
          </w:tcPr>
          <w:p w14:paraId="4B021553" w14:textId="77777777" w:rsidR="001162C0" w:rsidRPr="00853CA3" w:rsidRDefault="001162C0" w:rsidP="00705A78">
            <w:pPr>
              <w:spacing w:after="160" w:line="259" w:lineRule="auto"/>
              <w:jc w:val="right"/>
              <w:rPr>
                <w:ins w:id="177" w:author="Author"/>
                <w:rFonts w:ascii="Cambria" w:hAnsi="Cambria"/>
              </w:rPr>
            </w:pPr>
            <w:ins w:id="178" w:author="Author">
              <w:r w:rsidRPr="00853CA3">
                <w:rPr>
                  <w:rFonts w:ascii="Cambria" w:hAnsi="Cambria"/>
                </w:rPr>
                <w:t>Set Start Latitude</w:t>
              </w:r>
            </w:ins>
          </w:p>
        </w:tc>
        <w:tc>
          <w:tcPr>
            <w:tcW w:w="2835" w:type="dxa"/>
            <w:tcBorders>
              <w:top w:val="single" w:sz="4" w:space="0" w:color="auto"/>
              <w:left w:val="single" w:sz="4" w:space="0" w:color="auto"/>
              <w:bottom w:val="single" w:sz="4" w:space="0" w:color="auto"/>
              <w:right w:val="single" w:sz="4" w:space="0" w:color="auto"/>
            </w:tcBorders>
            <w:vAlign w:val="center"/>
          </w:tcPr>
          <w:p w14:paraId="29F8FEED" w14:textId="77777777" w:rsidR="001162C0" w:rsidRPr="00853CA3" w:rsidRDefault="001162C0" w:rsidP="00705A78">
            <w:pPr>
              <w:spacing w:after="160" w:line="259" w:lineRule="auto"/>
              <w:jc w:val="right"/>
              <w:rPr>
                <w:ins w:id="179" w:author="Author"/>
                <w:rFonts w:ascii="Cambria" w:hAnsi="Cambria"/>
              </w:rPr>
            </w:pPr>
          </w:p>
        </w:tc>
      </w:tr>
      <w:tr w:rsidR="001162C0" w:rsidRPr="00853CA3" w14:paraId="4222D7EB" w14:textId="77777777" w:rsidTr="00705A78">
        <w:trPr>
          <w:trHeight w:val="519"/>
          <w:jc w:val="right"/>
          <w:ins w:id="180" w:author="Author"/>
        </w:trPr>
        <w:tc>
          <w:tcPr>
            <w:tcW w:w="2127" w:type="dxa"/>
            <w:tcBorders>
              <w:right w:val="single" w:sz="4" w:space="0" w:color="auto"/>
            </w:tcBorders>
            <w:vAlign w:val="center"/>
          </w:tcPr>
          <w:p w14:paraId="6E6E9B38" w14:textId="77777777" w:rsidR="001162C0" w:rsidRPr="00853CA3" w:rsidRDefault="001162C0" w:rsidP="00705A78">
            <w:pPr>
              <w:spacing w:after="160" w:line="259" w:lineRule="auto"/>
              <w:jc w:val="right"/>
              <w:rPr>
                <w:ins w:id="181" w:author="Author"/>
                <w:rFonts w:ascii="Cambria" w:hAnsi="Cambria"/>
              </w:rPr>
            </w:pPr>
            <w:ins w:id="182" w:author="Author">
              <w:r w:rsidRPr="00853CA3">
                <w:rPr>
                  <w:rFonts w:ascii="Cambria" w:hAnsi="Cambria"/>
                </w:rPr>
                <w:t>Set Start Depth</w:t>
              </w:r>
            </w:ins>
          </w:p>
        </w:tc>
        <w:tc>
          <w:tcPr>
            <w:tcW w:w="2688" w:type="dxa"/>
            <w:tcBorders>
              <w:top w:val="single" w:sz="4" w:space="0" w:color="auto"/>
              <w:left w:val="single" w:sz="4" w:space="0" w:color="auto"/>
              <w:bottom w:val="single" w:sz="4" w:space="0" w:color="auto"/>
              <w:right w:val="single" w:sz="4" w:space="0" w:color="auto"/>
            </w:tcBorders>
            <w:vAlign w:val="center"/>
          </w:tcPr>
          <w:p w14:paraId="24459880" w14:textId="77777777" w:rsidR="001162C0" w:rsidRPr="00853CA3" w:rsidRDefault="001162C0" w:rsidP="00705A78">
            <w:pPr>
              <w:spacing w:after="160" w:line="259" w:lineRule="auto"/>
              <w:jc w:val="right"/>
              <w:rPr>
                <w:ins w:id="183" w:author="Author"/>
                <w:rFonts w:ascii="Cambria" w:hAnsi="Cambria"/>
              </w:rPr>
            </w:pPr>
          </w:p>
        </w:tc>
        <w:tc>
          <w:tcPr>
            <w:tcW w:w="1990" w:type="dxa"/>
            <w:tcBorders>
              <w:left w:val="single" w:sz="4" w:space="0" w:color="auto"/>
            </w:tcBorders>
            <w:vAlign w:val="center"/>
          </w:tcPr>
          <w:p w14:paraId="1CF8225F" w14:textId="77777777" w:rsidR="001162C0" w:rsidRPr="00853CA3" w:rsidRDefault="001162C0" w:rsidP="00705A78">
            <w:pPr>
              <w:spacing w:after="160" w:line="259" w:lineRule="auto"/>
              <w:jc w:val="right"/>
              <w:rPr>
                <w:ins w:id="184" w:author="Author"/>
                <w:rFonts w:ascii="Cambria" w:hAnsi="Cambria"/>
              </w:rPr>
            </w:pPr>
          </w:p>
        </w:tc>
        <w:tc>
          <w:tcPr>
            <w:tcW w:w="2835" w:type="dxa"/>
            <w:tcBorders>
              <w:top w:val="single" w:sz="4" w:space="0" w:color="auto"/>
            </w:tcBorders>
            <w:vAlign w:val="center"/>
          </w:tcPr>
          <w:p w14:paraId="764B4F01" w14:textId="77777777" w:rsidR="001162C0" w:rsidRPr="00853CA3" w:rsidRDefault="001162C0" w:rsidP="00705A78">
            <w:pPr>
              <w:spacing w:after="160" w:line="259" w:lineRule="auto"/>
              <w:jc w:val="right"/>
              <w:rPr>
                <w:ins w:id="185" w:author="Author"/>
                <w:rFonts w:ascii="Cambria" w:hAnsi="Cambria"/>
              </w:rPr>
            </w:pPr>
          </w:p>
        </w:tc>
      </w:tr>
      <w:tr w:rsidR="001162C0" w:rsidRPr="00853CA3" w14:paraId="2ECAF3AC" w14:textId="77777777" w:rsidTr="00705A78">
        <w:trPr>
          <w:jc w:val="right"/>
          <w:ins w:id="186" w:author="Author"/>
        </w:trPr>
        <w:tc>
          <w:tcPr>
            <w:tcW w:w="2127" w:type="dxa"/>
            <w:vAlign w:val="center"/>
          </w:tcPr>
          <w:p w14:paraId="4DC22444" w14:textId="77777777" w:rsidR="001162C0" w:rsidRPr="00853CA3" w:rsidRDefault="001162C0" w:rsidP="00705A78">
            <w:pPr>
              <w:spacing w:after="160" w:line="259" w:lineRule="auto"/>
              <w:jc w:val="right"/>
              <w:rPr>
                <w:ins w:id="187" w:author="Author"/>
                <w:rFonts w:ascii="Cambria" w:hAnsi="Cambria"/>
              </w:rPr>
            </w:pPr>
          </w:p>
        </w:tc>
        <w:tc>
          <w:tcPr>
            <w:tcW w:w="2688" w:type="dxa"/>
            <w:tcBorders>
              <w:top w:val="single" w:sz="4" w:space="0" w:color="auto"/>
              <w:bottom w:val="single" w:sz="4" w:space="0" w:color="auto"/>
            </w:tcBorders>
            <w:vAlign w:val="center"/>
          </w:tcPr>
          <w:p w14:paraId="2BF63300" w14:textId="77777777" w:rsidR="001162C0" w:rsidRPr="00853CA3" w:rsidRDefault="001162C0" w:rsidP="00705A78">
            <w:pPr>
              <w:spacing w:after="160" w:line="259" w:lineRule="auto"/>
              <w:jc w:val="right"/>
              <w:rPr>
                <w:ins w:id="188" w:author="Author"/>
                <w:rFonts w:ascii="Cambria" w:hAnsi="Cambria"/>
              </w:rPr>
            </w:pPr>
          </w:p>
        </w:tc>
        <w:tc>
          <w:tcPr>
            <w:tcW w:w="1990" w:type="dxa"/>
            <w:vAlign w:val="center"/>
          </w:tcPr>
          <w:p w14:paraId="1F0F48DD" w14:textId="77777777" w:rsidR="001162C0" w:rsidRPr="00853CA3" w:rsidRDefault="001162C0" w:rsidP="00705A78">
            <w:pPr>
              <w:spacing w:after="160" w:line="259" w:lineRule="auto"/>
              <w:jc w:val="right"/>
              <w:rPr>
                <w:ins w:id="189" w:author="Author"/>
                <w:rFonts w:ascii="Cambria" w:hAnsi="Cambria"/>
              </w:rPr>
            </w:pPr>
          </w:p>
        </w:tc>
        <w:tc>
          <w:tcPr>
            <w:tcW w:w="2835" w:type="dxa"/>
            <w:tcBorders>
              <w:bottom w:val="single" w:sz="4" w:space="0" w:color="auto"/>
            </w:tcBorders>
            <w:vAlign w:val="center"/>
          </w:tcPr>
          <w:p w14:paraId="286B132A" w14:textId="77777777" w:rsidR="001162C0" w:rsidRPr="00853CA3" w:rsidRDefault="001162C0" w:rsidP="00705A78">
            <w:pPr>
              <w:spacing w:after="160" w:line="259" w:lineRule="auto"/>
              <w:jc w:val="right"/>
              <w:rPr>
                <w:ins w:id="190" w:author="Author"/>
                <w:rFonts w:ascii="Cambria" w:hAnsi="Cambria"/>
              </w:rPr>
            </w:pPr>
          </w:p>
        </w:tc>
      </w:tr>
      <w:tr w:rsidR="001162C0" w:rsidRPr="00853CA3" w14:paraId="2BFD50A7" w14:textId="77777777" w:rsidTr="00705A78">
        <w:trPr>
          <w:trHeight w:val="710"/>
          <w:jc w:val="right"/>
          <w:ins w:id="191" w:author="Author"/>
        </w:trPr>
        <w:tc>
          <w:tcPr>
            <w:tcW w:w="2127" w:type="dxa"/>
            <w:tcBorders>
              <w:right w:val="single" w:sz="4" w:space="0" w:color="auto"/>
            </w:tcBorders>
            <w:vAlign w:val="center"/>
          </w:tcPr>
          <w:p w14:paraId="3AF2D6EA" w14:textId="77777777" w:rsidR="001162C0" w:rsidRPr="00853CA3" w:rsidRDefault="001162C0" w:rsidP="00705A78">
            <w:pPr>
              <w:spacing w:after="160" w:line="259" w:lineRule="auto"/>
              <w:jc w:val="right"/>
              <w:rPr>
                <w:ins w:id="192" w:author="Author"/>
                <w:rFonts w:ascii="Cambria" w:hAnsi="Cambria"/>
              </w:rPr>
            </w:pPr>
            <w:ins w:id="193" w:author="Author">
              <w:r w:rsidRPr="00853CA3">
                <w:rPr>
                  <w:rFonts w:ascii="Cambria" w:hAnsi="Cambria"/>
                </w:rPr>
                <w:t>Set End Date</w:t>
              </w:r>
            </w:ins>
          </w:p>
        </w:tc>
        <w:tc>
          <w:tcPr>
            <w:tcW w:w="2688" w:type="dxa"/>
            <w:tcBorders>
              <w:top w:val="single" w:sz="4" w:space="0" w:color="auto"/>
              <w:left w:val="single" w:sz="4" w:space="0" w:color="auto"/>
              <w:bottom w:val="single" w:sz="4" w:space="0" w:color="auto"/>
              <w:right w:val="single" w:sz="4" w:space="0" w:color="auto"/>
            </w:tcBorders>
            <w:vAlign w:val="center"/>
          </w:tcPr>
          <w:p w14:paraId="112BA926" w14:textId="77777777" w:rsidR="001162C0" w:rsidRPr="00853CA3" w:rsidRDefault="001162C0" w:rsidP="00705A78">
            <w:pPr>
              <w:spacing w:after="160" w:line="259" w:lineRule="auto"/>
              <w:jc w:val="right"/>
              <w:rPr>
                <w:ins w:id="194" w:author="Author"/>
                <w:rFonts w:ascii="Cambria" w:hAnsi="Cambria"/>
              </w:rPr>
            </w:pPr>
          </w:p>
        </w:tc>
        <w:tc>
          <w:tcPr>
            <w:tcW w:w="1990" w:type="dxa"/>
            <w:tcBorders>
              <w:left w:val="single" w:sz="4" w:space="0" w:color="auto"/>
              <w:right w:val="single" w:sz="4" w:space="0" w:color="auto"/>
            </w:tcBorders>
            <w:vAlign w:val="center"/>
          </w:tcPr>
          <w:p w14:paraId="5304DDFC" w14:textId="77777777" w:rsidR="001162C0" w:rsidRPr="00853CA3" w:rsidRDefault="001162C0" w:rsidP="00705A78">
            <w:pPr>
              <w:spacing w:after="160" w:line="259" w:lineRule="auto"/>
              <w:jc w:val="right"/>
              <w:rPr>
                <w:ins w:id="195" w:author="Author"/>
                <w:rFonts w:ascii="Cambria" w:hAnsi="Cambria"/>
              </w:rPr>
            </w:pPr>
            <w:ins w:id="196" w:author="Author">
              <w:r w:rsidRPr="00853CA3">
                <w:rPr>
                  <w:rFonts w:ascii="Cambria" w:hAnsi="Cambria"/>
                </w:rPr>
                <w:t>Set End Time</w:t>
              </w:r>
            </w:ins>
          </w:p>
        </w:tc>
        <w:tc>
          <w:tcPr>
            <w:tcW w:w="2835" w:type="dxa"/>
            <w:tcBorders>
              <w:top w:val="single" w:sz="4" w:space="0" w:color="auto"/>
              <w:left w:val="single" w:sz="4" w:space="0" w:color="auto"/>
              <w:bottom w:val="single" w:sz="4" w:space="0" w:color="auto"/>
              <w:right w:val="single" w:sz="4" w:space="0" w:color="auto"/>
            </w:tcBorders>
            <w:vAlign w:val="center"/>
          </w:tcPr>
          <w:p w14:paraId="7CC4FBD0" w14:textId="77777777" w:rsidR="001162C0" w:rsidRPr="00853CA3" w:rsidRDefault="001162C0" w:rsidP="00705A78">
            <w:pPr>
              <w:spacing w:after="160" w:line="259" w:lineRule="auto"/>
              <w:jc w:val="right"/>
              <w:rPr>
                <w:ins w:id="197" w:author="Author"/>
                <w:rFonts w:ascii="Cambria" w:hAnsi="Cambria"/>
              </w:rPr>
            </w:pPr>
          </w:p>
        </w:tc>
      </w:tr>
      <w:tr w:rsidR="001162C0" w:rsidRPr="00853CA3" w14:paraId="6CDBA416" w14:textId="77777777" w:rsidTr="00705A78">
        <w:trPr>
          <w:trHeight w:val="692"/>
          <w:jc w:val="right"/>
          <w:ins w:id="198" w:author="Author"/>
        </w:trPr>
        <w:tc>
          <w:tcPr>
            <w:tcW w:w="2127" w:type="dxa"/>
            <w:tcBorders>
              <w:right w:val="single" w:sz="4" w:space="0" w:color="auto"/>
            </w:tcBorders>
            <w:vAlign w:val="center"/>
          </w:tcPr>
          <w:p w14:paraId="300BD456" w14:textId="77777777" w:rsidR="001162C0" w:rsidRPr="00853CA3" w:rsidRDefault="001162C0" w:rsidP="00705A78">
            <w:pPr>
              <w:spacing w:after="160" w:line="259" w:lineRule="auto"/>
              <w:jc w:val="right"/>
              <w:rPr>
                <w:ins w:id="199" w:author="Author"/>
                <w:rFonts w:ascii="Cambria" w:hAnsi="Cambria"/>
              </w:rPr>
            </w:pPr>
            <w:ins w:id="200" w:author="Author">
              <w:r w:rsidRPr="00853CA3">
                <w:rPr>
                  <w:rFonts w:ascii="Cambria" w:hAnsi="Cambria"/>
                </w:rPr>
                <w:t>Set End Longitude</w:t>
              </w:r>
            </w:ins>
          </w:p>
        </w:tc>
        <w:tc>
          <w:tcPr>
            <w:tcW w:w="2688" w:type="dxa"/>
            <w:tcBorders>
              <w:top w:val="single" w:sz="4" w:space="0" w:color="auto"/>
              <w:left w:val="single" w:sz="4" w:space="0" w:color="auto"/>
              <w:bottom w:val="single" w:sz="4" w:space="0" w:color="auto"/>
              <w:right w:val="single" w:sz="4" w:space="0" w:color="auto"/>
            </w:tcBorders>
            <w:vAlign w:val="center"/>
          </w:tcPr>
          <w:p w14:paraId="50DDAD86" w14:textId="77777777" w:rsidR="001162C0" w:rsidRPr="00853CA3" w:rsidRDefault="001162C0" w:rsidP="00705A78">
            <w:pPr>
              <w:spacing w:after="160" w:line="259" w:lineRule="auto"/>
              <w:jc w:val="right"/>
              <w:rPr>
                <w:ins w:id="201" w:author="Author"/>
                <w:rFonts w:ascii="Cambria" w:hAnsi="Cambria"/>
              </w:rPr>
            </w:pPr>
          </w:p>
        </w:tc>
        <w:tc>
          <w:tcPr>
            <w:tcW w:w="1990" w:type="dxa"/>
            <w:tcBorders>
              <w:left w:val="single" w:sz="4" w:space="0" w:color="auto"/>
              <w:right w:val="single" w:sz="4" w:space="0" w:color="auto"/>
            </w:tcBorders>
            <w:vAlign w:val="center"/>
          </w:tcPr>
          <w:p w14:paraId="6356D60E" w14:textId="77777777" w:rsidR="001162C0" w:rsidRPr="00853CA3" w:rsidRDefault="001162C0" w:rsidP="00705A78">
            <w:pPr>
              <w:spacing w:after="160" w:line="259" w:lineRule="auto"/>
              <w:jc w:val="right"/>
              <w:rPr>
                <w:ins w:id="202" w:author="Author"/>
                <w:rFonts w:ascii="Cambria" w:hAnsi="Cambria"/>
              </w:rPr>
            </w:pPr>
            <w:ins w:id="203" w:author="Author">
              <w:r w:rsidRPr="00853CA3">
                <w:rPr>
                  <w:rFonts w:ascii="Cambria" w:hAnsi="Cambria"/>
                </w:rPr>
                <w:t>Set End Latitude</w:t>
              </w:r>
            </w:ins>
          </w:p>
        </w:tc>
        <w:tc>
          <w:tcPr>
            <w:tcW w:w="2835" w:type="dxa"/>
            <w:tcBorders>
              <w:top w:val="single" w:sz="4" w:space="0" w:color="auto"/>
              <w:left w:val="single" w:sz="4" w:space="0" w:color="auto"/>
              <w:bottom w:val="single" w:sz="4" w:space="0" w:color="auto"/>
              <w:right w:val="single" w:sz="4" w:space="0" w:color="auto"/>
            </w:tcBorders>
            <w:vAlign w:val="center"/>
          </w:tcPr>
          <w:p w14:paraId="155EB1E7" w14:textId="77777777" w:rsidR="001162C0" w:rsidRPr="00853CA3" w:rsidRDefault="001162C0" w:rsidP="00705A78">
            <w:pPr>
              <w:spacing w:after="160" w:line="259" w:lineRule="auto"/>
              <w:jc w:val="right"/>
              <w:rPr>
                <w:ins w:id="204" w:author="Author"/>
                <w:rFonts w:ascii="Cambria" w:hAnsi="Cambria"/>
              </w:rPr>
            </w:pPr>
          </w:p>
        </w:tc>
      </w:tr>
      <w:tr w:rsidR="001162C0" w:rsidRPr="00853CA3" w14:paraId="3F9A41CE" w14:textId="77777777" w:rsidTr="00705A78">
        <w:trPr>
          <w:trHeight w:val="560"/>
          <w:jc w:val="right"/>
          <w:ins w:id="205" w:author="Author"/>
        </w:trPr>
        <w:tc>
          <w:tcPr>
            <w:tcW w:w="2127" w:type="dxa"/>
            <w:tcBorders>
              <w:right w:val="single" w:sz="4" w:space="0" w:color="auto"/>
            </w:tcBorders>
            <w:vAlign w:val="center"/>
          </w:tcPr>
          <w:p w14:paraId="4132D089" w14:textId="77777777" w:rsidR="001162C0" w:rsidRPr="00853CA3" w:rsidRDefault="001162C0" w:rsidP="00705A78">
            <w:pPr>
              <w:spacing w:after="160" w:line="259" w:lineRule="auto"/>
              <w:jc w:val="right"/>
              <w:rPr>
                <w:ins w:id="206" w:author="Author"/>
                <w:rFonts w:ascii="Cambria" w:hAnsi="Cambria"/>
              </w:rPr>
            </w:pPr>
            <w:ins w:id="207" w:author="Author">
              <w:r w:rsidRPr="00853CA3">
                <w:rPr>
                  <w:rFonts w:ascii="Cambria" w:hAnsi="Cambria"/>
                </w:rPr>
                <w:t>Set End Depth</w:t>
              </w:r>
            </w:ins>
          </w:p>
        </w:tc>
        <w:tc>
          <w:tcPr>
            <w:tcW w:w="2688" w:type="dxa"/>
            <w:tcBorders>
              <w:top w:val="single" w:sz="4" w:space="0" w:color="auto"/>
              <w:left w:val="single" w:sz="4" w:space="0" w:color="auto"/>
              <w:bottom w:val="single" w:sz="4" w:space="0" w:color="auto"/>
              <w:right w:val="single" w:sz="4" w:space="0" w:color="auto"/>
            </w:tcBorders>
            <w:vAlign w:val="center"/>
          </w:tcPr>
          <w:p w14:paraId="5576EB04" w14:textId="77777777" w:rsidR="001162C0" w:rsidRPr="00853CA3" w:rsidRDefault="001162C0" w:rsidP="00705A78">
            <w:pPr>
              <w:spacing w:after="160" w:line="259" w:lineRule="auto"/>
              <w:jc w:val="right"/>
              <w:rPr>
                <w:ins w:id="208" w:author="Author"/>
                <w:rFonts w:ascii="Cambria" w:hAnsi="Cambria"/>
              </w:rPr>
            </w:pPr>
          </w:p>
        </w:tc>
        <w:tc>
          <w:tcPr>
            <w:tcW w:w="1990" w:type="dxa"/>
            <w:tcBorders>
              <w:left w:val="single" w:sz="4" w:space="0" w:color="auto"/>
            </w:tcBorders>
            <w:vAlign w:val="center"/>
          </w:tcPr>
          <w:p w14:paraId="4E22CAB9" w14:textId="77777777" w:rsidR="001162C0" w:rsidRPr="00853CA3" w:rsidRDefault="001162C0" w:rsidP="00705A78">
            <w:pPr>
              <w:spacing w:after="160" w:line="259" w:lineRule="auto"/>
              <w:jc w:val="right"/>
              <w:rPr>
                <w:ins w:id="209" w:author="Author"/>
                <w:rFonts w:ascii="Cambria" w:hAnsi="Cambria"/>
              </w:rPr>
            </w:pPr>
          </w:p>
        </w:tc>
        <w:tc>
          <w:tcPr>
            <w:tcW w:w="2835" w:type="dxa"/>
            <w:tcBorders>
              <w:top w:val="single" w:sz="4" w:space="0" w:color="auto"/>
            </w:tcBorders>
            <w:vAlign w:val="center"/>
          </w:tcPr>
          <w:p w14:paraId="27C805FB" w14:textId="77777777" w:rsidR="001162C0" w:rsidRPr="00853CA3" w:rsidRDefault="001162C0" w:rsidP="00705A78">
            <w:pPr>
              <w:spacing w:after="160" w:line="259" w:lineRule="auto"/>
              <w:jc w:val="right"/>
              <w:rPr>
                <w:ins w:id="210" w:author="Author"/>
                <w:rFonts w:ascii="Cambria" w:hAnsi="Cambria"/>
              </w:rPr>
            </w:pPr>
          </w:p>
        </w:tc>
      </w:tr>
      <w:tr w:rsidR="001162C0" w:rsidRPr="00853CA3" w14:paraId="0D015954" w14:textId="77777777" w:rsidTr="00705A78">
        <w:trPr>
          <w:jc w:val="right"/>
          <w:ins w:id="211" w:author="Author"/>
        </w:trPr>
        <w:tc>
          <w:tcPr>
            <w:tcW w:w="2127" w:type="dxa"/>
            <w:vAlign w:val="center"/>
          </w:tcPr>
          <w:p w14:paraId="1BDB4A97" w14:textId="77777777" w:rsidR="001162C0" w:rsidRPr="00853CA3" w:rsidRDefault="001162C0" w:rsidP="00705A78">
            <w:pPr>
              <w:spacing w:after="160" w:line="259" w:lineRule="auto"/>
              <w:jc w:val="right"/>
              <w:rPr>
                <w:ins w:id="212" w:author="Author"/>
                <w:rFonts w:ascii="Cambria" w:hAnsi="Cambria"/>
              </w:rPr>
            </w:pPr>
          </w:p>
        </w:tc>
        <w:tc>
          <w:tcPr>
            <w:tcW w:w="2688" w:type="dxa"/>
            <w:tcBorders>
              <w:top w:val="single" w:sz="4" w:space="0" w:color="auto"/>
              <w:bottom w:val="single" w:sz="4" w:space="0" w:color="auto"/>
            </w:tcBorders>
            <w:vAlign w:val="center"/>
          </w:tcPr>
          <w:p w14:paraId="46C932A9" w14:textId="77777777" w:rsidR="001162C0" w:rsidRPr="00853CA3" w:rsidRDefault="001162C0" w:rsidP="00705A78">
            <w:pPr>
              <w:spacing w:after="160" w:line="259" w:lineRule="auto"/>
              <w:jc w:val="right"/>
              <w:rPr>
                <w:ins w:id="213" w:author="Author"/>
                <w:rFonts w:ascii="Cambria" w:hAnsi="Cambria"/>
              </w:rPr>
            </w:pPr>
          </w:p>
        </w:tc>
        <w:tc>
          <w:tcPr>
            <w:tcW w:w="1990" w:type="dxa"/>
            <w:vAlign w:val="center"/>
          </w:tcPr>
          <w:p w14:paraId="2FA952E4" w14:textId="77777777" w:rsidR="001162C0" w:rsidRPr="00853CA3" w:rsidRDefault="001162C0" w:rsidP="00705A78">
            <w:pPr>
              <w:spacing w:after="160" w:line="259" w:lineRule="auto"/>
              <w:jc w:val="right"/>
              <w:rPr>
                <w:ins w:id="214" w:author="Author"/>
                <w:rFonts w:ascii="Cambria" w:hAnsi="Cambria"/>
              </w:rPr>
            </w:pPr>
          </w:p>
        </w:tc>
        <w:tc>
          <w:tcPr>
            <w:tcW w:w="2835" w:type="dxa"/>
            <w:vAlign w:val="center"/>
          </w:tcPr>
          <w:p w14:paraId="0DDDB1F9" w14:textId="77777777" w:rsidR="001162C0" w:rsidRPr="00853CA3" w:rsidRDefault="001162C0" w:rsidP="00705A78">
            <w:pPr>
              <w:spacing w:after="160" w:line="259" w:lineRule="auto"/>
              <w:jc w:val="right"/>
              <w:rPr>
                <w:ins w:id="215" w:author="Author"/>
                <w:rFonts w:ascii="Cambria" w:hAnsi="Cambria"/>
              </w:rPr>
            </w:pPr>
          </w:p>
        </w:tc>
      </w:tr>
      <w:tr w:rsidR="001162C0" w:rsidRPr="00853CA3" w14:paraId="3D32ABDD" w14:textId="77777777" w:rsidTr="00705A78">
        <w:trPr>
          <w:trHeight w:val="559"/>
          <w:jc w:val="right"/>
          <w:ins w:id="216" w:author="Author"/>
        </w:trPr>
        <w:tc>
          <w:tcPr>
            <w:tcW w:w="2127" w:type="dxa"/>
            <w:tcBorders>
              <w:right w:val="single" w:sz="4" w:space="0" w:color="auto"/>
            </w:tcBorders>
            <w:vAlign w:val="center"/>
          </w:tcPr>
          <w:p w14:paraId="07CCA404" w14:textId="77777777" w:rsidR="001162C0" w:rsidRPr="00853CA3" w:rsidRDefault="001162C0" w:rsidP="00705A78">
            <w:pPr>
              <w:spacing w:after="160" w:line="259" w:lineRule="auto"/>
              <w:jc w:val="right"/>
              <w:rPr>
                <w:ins w:id="217" w:author="Author"/>
                <w:rFonts w:ascii="Cambria" w:hAnsi="Cambria"/>
              </w:rPr>
            </w:pPr>
            <w:ins w:id="218" w:author="Author">
              <w:r w:rsidRPr="00853CA3">
                <w:rPr>
                  <w:rFonts w:ascii="Cambria" w:hAnsi="Cambria"/>
                </w:rPr>
                <w:t>Number of hooks set</w:t>
              </w:r>
            </w:ins>
          </w:p>
        </w:tc>
        <w:tc>
          <w:tcPr>
            <w:tcW w:w="2688" w:type="dxa"/>
            <w:tcBorders>
              <w:top w:val="single" w:sz="4" w:space="0" w:color="auto"/>
              <w:left w:val="single" w:sz="4" w:space="0" w:color="auto"/>
              <w:bottom w:val="single" w:sz="4" w:space="0" w:color="auto"/>
              <w:right w:val="single" w:sz="4" w:space="0" w:color="auto"/>
            </w:tcBorders>
            <w:vAlign w:val="center"/>
          </w:tcPr>
          <w:p w14:paraId="50BCDF48" w14:textId="77777777" w:rsidR="001162C0" w:rsidRPr="00853CA3" w:rsidRDefault="001162C0" w:rsidP="00705A78">
            <w:pPr>
              <w:spacing w:after="160" w:line="259" w:lineRule="auto"/>
              <w:jc w:val="right"/>
              <w:rPr>
                <w:ins w:id="219" w:author="Author"/>
                <w:rFonts w:ascii="Cambria" w:hAnsi="Cambria"/>
              </w:rPr>
            </w:pPr>
          </w:p>
        </w:tc>
        <w:tc>
          <w:tcPr>
            <w:tcW w:w="1990" w:type="dxa"/>
            <w:tcBorders>
              <w:left w:val="single" w:sz="4" w:space="0" w:color="auto"/>
            </w:tcBorders>
            <w:vAlign w:val="center"/>
          </w:tcPr>
          <w:p w14:paraId="78CE9EFA" w14:textId="77777777" w:rsidR="001162C0" w:rsidRPr="00853CA3" w:rsidRDefault="001162C0" w:rsidP="00705A78">
            <w:pPr>
              <w:spacing w:after="160" w:line="259" w:lineRule="auto"/>
              <w:jc w:val="right"/>
              <w:rPr>
                <w:ins w:id="220" w:author="Author"/>
                <w:rFonts w:ascii="Cambria" w:hAnsi="Cambria"/>
              </w:rPr>
            </w:pPr>
          </w:p>
        </w:tc>
        <w:tc>
          <w:tcPr>
            <w:tcW w:w="2835" w:type="dxa"/>
            <w:vAlign w:val="center"/>
          </w:tcPr>
          <w:p w14:paraId="29B5C426" w14:textId="77777777" w:rsidR="001162C0" w:rsidRPr="00853CA3" w:rsidRDefault="001162C0" w:rsidP="00705A78">
            <w:pPr>
              <w:spacing w:after="160" w:line="259" w:lineRule="auto"/>
              <w:jc w:val="right"/>
              <w:rPr>
                <w:ins w:id="221" w:author="Author"/>
                <w:rFonts w:ascii="Cambria" w:hAnsi="Cambria"/>
              </w:rPr>
            </w:pPr>
          </w:p>
        </w:tc>
      </w:tr>
    </w:tbl>
    <w:p w14:paraId="5BF810C1" w14:textId="77777777" w:rsidR="001162C0" w:rsidRPr="00853CA3" w:rsidRDefault="001162C0" w:rsidP="001162C0">
      <w:pPr>
        <w:rPr>
          <w:ins w:id="222" w:author="Author"/>
          <w:rFonts w:ascii="Cambria" w:hAnsi="Cambria"/>
        </w:rPr>
      </w:pPr>
    </w:p>
    <w:p w14:paraId="0D8ADC78" w14:textId="77777777" w:rsidR="001162C0" w:rsidRPr="001162C0" w:rsidRDefault="001162C0" w:rsidP="00187088">
      <w:pPr>
        <w:pStyle w:val="CMMLevel1"/>
        <w:numPr>
          <w:ilvl w:val="0"/>
          <w:numId w:val="0"/>
        </w:numPr>
        <w:rPr>
          <w:ins w:id="223" w:author="Author"/>
        </w:rPr>
      </w:pPr>
    </w:p>
    <w:p w14:paraId="2FB63C34" w14:textId="7D306D94" w:rsidR="00187088" w:rsidRDefault="00187088">
      <w:pPr>
        <w:rPr>
          <w:ins w:id="224" w:author="Author"/>
          <w:rFonts w:ascii="Cambria" w:eastAsia="Cambria" w:hAnsi="Cambria"/>
          <w:b/>
          <w:spacing w:val="-2"/>
          <w:lang w:val="en-US"/>
        </w:rPr>
      </w:pPr>
      <w:ins w:id="225" w:author="Author">
        <w:r>
          <w:rPr>
            <w:b/>
          </w:rPr>
          <w:br w:type="page"/>
        </w:r>
      </w:ins>
    </w:p>
    <w:p w14:paraId="45E8CD09" w14:textId="0759208E" w:rsidR="00187088" w:rsidRPr="00187088" w:rsidRDefault="00187088" w:rsidP="00187088">
      <w:pPr>
        <w:pStyle w:val="CMMLevel1"/>
        <w:numPr>
          <w:ilvl w:val="0"/>
          <w:numId w:val="0"/>
        </w:numPr>
        <w:rPr>
          <w:ins w:id="226" w:author="Author"/>
          <w:b/>
          <w:lang w:val="en-AU"/>
        </w:rPr>
      </w:pPr>
      <w:ins w:id="227" w:author="Author">
        <w:r w:rsidRPr="00187088">
          <w:rPr>
            <w:b/>
          </w:rPr>
          <w:lastRenderedPageBreak/>
          <w:t>Annex III - Template for CCPs to use for daily catch reports to the Secretariat when fishing on the Williams Ridge area (</w:t>
        </w:r>
        <w:r w:rsidRPr="005B5D54">
          <w:rPr>
            <w:b/>
          </w:rPr>
          <w:t>paragraph 37</w:t>
        </w:r>
        <w:r w:rsidR="001162C0">
          <w:rPr>
            <w:b/>
          </w:rPr>
          <w:t>)</w:t>
        </w:r>
      </w:ins>
    </w:p>
    <w:p w14:paraId="7CDA8408" w14:textId="1068CCCC" w:rsidR="00187088" w:rsidRDefault="00187088" w:rsidP="00187088">
      <w:pPr>
        <w:pStyle w:val="CMMLevel1"/>
        <w:numPr>
          <w:ilvl w:val="0"/>
          <w:numId w:val="0"/>
        </w:numPr>
        <w:rPr>
          <w:ins w:id="228" w:author="Author"/>
        </w:rPr>
      </w:pPr>
    </w:p>
    <w:p w14:paraId="591A9EE4" w14:textId="780C16CA" w:rsidR="00C82771" w:rsidRPr="00853CA3" w:rsidRDefault="00C82771" w:rsidP="00C82771">
      <w:pPr>
        <w:rPr>
          <w:ins w:id="229" w:author="Author"/>
          <w:rFonts w:ascii="Cambria" w:hAnsi="Cambria"/>
        </w:rPr>
      </w:pPr>
      <w:ins w:id="230" w:author="Author">
        <w:r w:rsidRPr="00853CA3">
          <w:rPr>
            <w:rFonts w:ascii="Cambria" w:hAnsi="Cambria"/>
          </w:rPr>
          <w:t xml:space="preserve">CCPs shall </w:t>
        </w:r>
        <w:r w:rsidRPr="005B5D54">
          <w:rPr>
            <w:rFonts w:ascii="Cambria" w:hAnsi="Cambria"/>
          </w:rPr>
          <w:t>send daily catch</w:t>
        </w:r>
        <w:r>
          <w:rPr>
            <w:rFonts w:ascii="Cambria" w:hAnsi="Cambria"/>
          </w:rPr>
          <w:t xml:space="preserve"> </w:t>
        </w:r>
        <w:r w:rsidRPr="00853CA3">
          <w:rPr>
            <w:rFonts w:ascii="Cambria" w:hAnsi="Cambria"/>
          </w:rPr>
          <w:t xml:space="preserve">reports of their </w:t>
        </w:r>
        <w:r w:rsidRPr="00853CA3">
          <w:rPr>
            <w:rFonts w:ascii="Cambria" w:hAnsi="Cambria"/>
            <w:i/>
          </w:rPr>
          <w:t>Dissostichus</w:t>
        </w:r>
        <w:r w:rsidRPr="00853CA3">
          <w:rPr>
            <w:rFonts w:ascii="Cambria" w:hAnsi="Cambria"/>
          </w:rPr>
          <w:t xml:space="preserve"> spp catches to the Secretariat</w:t>
        </w:r>
        <w:r w:rsidRPr="00C82771">
          <w:rPr>
            <w:rFonts w:ascii="Cambria" w:hAnsi="Cambria"/>
            <w:strike/>
            <w:highlight w:val="yellow"/>
          </w:rPr>
          <w:t xml:space="preserve"> </w:t>
        </w:r>
        <w:r w:rsidRPr="005B5D54">
          <w:rPr>
            <w:rFonts w:ascii="Cambria" w:hAnsi="Cambria"/>
          </w:rPr>
          <w:t>(</w:t>
        </w:r>
        <w:r w:rsidRPr="005B5D54">
          <w:rPr>
            <w:rFonts w:ascii="Cambria" w:hAnsi="Cambria"/>
          </w:rPr>
          <w:fldChar w:fldCharType="begin"/>
        </w:r>
        <w:r w:rsidRPr="005B5D54">
          <w:rPr>
            <w:rFonts w:ascii="Cambria" w:hAnsi="Cambria"/>
          </w:rPr>
          <w:instrText xml:space="preserve"> HYPERLINK "mailto:mcs@siofa.org" </w:instrText>
        </w:r>
        <w:r w:rsidRPr="005B5D54">
          <w:rPr>
            <w:rFonts w:ascii="Cambria" w:hAnsi="Cambria"/>
          </w:rPr>
          <w:fldChar w:fldCharType="separate"/>
        </w:r>
        <w:r w:rsidRPr="005B5D54">
          <w:rPr>
            <w:rStyle w:val="Hyperlink"/>
            <w:rFonts w:ascii="Cambria" w:hAnsi="Cambria"/>
          </w:rPr>
          <w:t>mcs@siofa.org</w:t>
        </w:r>
        <w:r w:rsidRPr="005B5D54">
          <w:rPr>
            <w:rFonts w:ascii="Cambria" w:hAnsi="Cambria"/>
          </w:rPr>
          <w:fldChar w:fldCharType="end"/>
        </w:r>
        <w:r w:rsidRPr="005B5D54">
          <w:rPr>
            <w:rFonts w:ascii="Cambria" w:hAnsi="Cambria"/>
          </w:rPr>
          <w:t>)</w:t>
        </w:r>
        <w:r w:rsidR="005B5D54" w:rsidRPr="005B5D54">
          <w:rPr>
            <w:rFonts w:ascii="Cambria" w:hAnsi="Cambria"/>
          </w:rPr>
          <w:t>.</w:t>
        </w:r>
      </w:ins>
    </w:p>
    <w:p w14:paraId="6D4E6C03" w14:textId="77777777" w:rsidR="00C82771" w:rsidRPr="00853CA3" w:rsidRDefault="00C82771" w:rsidP="00C82771">
      <w:pPr>
        <w:rPr>
          <w:ins w:id="231" w:author="Autho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268"/>
        <w:gridCol w:w="2126"/>
        <w:gridCol w:w="2217"/>
      </w:tblGrid>
      <w:tr w:rsidR="00C82771" w:rsidRPr="00853CA3" w14:paraId="15FB6786" w14:textId="77777777" w:rsidTr="00705A78">
        <w:trPr>
          <w:trHeight w:val="619"/>
          <w:ins w:id="232" w:author="Author"/>
        </w:trPr>
        <w:tc>
          <w:tcPr>
            <w:tcW w:w="2405" w:type="dxa"/>
            <w:tcBorders>
              <w:right w:val="single" w:sz="4" w:space="0" w:color="auto"/>
            </w:tcBorders>
            <w:vAlign w:val="center"/>
          </w:tcPr>
          <w:p w14:paraId="7492B176" w14:textId="77777777" w:rsidR="00C82771" w:rsidRPr="00853CA3" w:rsidRDefault="00C82771" w:rsidP="00705A78">
            <w:pPr>
              <w:spacing w:after="160" w:line="259" w:lineRule="auto"/>
              <w:jc w:val="right"/>
              <w:rPr>
                <w:ins w:id="233" w:author="Author"/>
                <w:rFonts w:ascii="Cambria" w:hAnsi="Cambria"/>
              </w:rPr>
            </w:pPr>
            <w:ins w:id="234" w:author="Author">
              <w:r w:rsidRPr="00853CA3">
                <w:rPr>
                  <w:rFonts w:ascii="Cambria" w:hAnsi="Cambria"/>
                </w:rPr>
                <w:t>Vessel name</w:t>
              </w:r>
            </w:ins>
          </w:p>
        </w:tc>
        <w:tc>
          <w:tcPr>
            <w:tcW w:w="2268" w:type="dxa"/>
            <w:tcBorders>
              <w:top w:val="single" w:sz="4" w:space="0" w:color="auto"/>
              <w:left w:val="single" w:sz="4" w:space="0" w:color="auto"/>
              <w:bottom w:val="single" w:sz="4" w:space="0" w:color="auto"/>
              <w:right w:val="single" w:sz="4" w:space="0" w:color="auto"/>
            </w:tcBorders>
            <w:vAlign w:val="center"/>
          </w:tcPr>
          <w:p w14:paraId="3AAEFE2B" w14:textId="77777777" w:rsidR="00C82771" w:rsidRPr="00853CA3" w:rsidRDefault="00C82771" w:rsidP="00705A78">
            <w:pPr>
              <w:spacing w:after="160" w:line="259" w:lineRule="auto"/>
              <w:jc w:val="right"/>
              <w:rPr>
                <w:ins w:id="235" w:author="Author"/>
                <w:rFonts w:ascii="Cambria" w:hAnsi="Cambria"/>
              </w:rPr>
            </w:pPr>
          </w:p>
        </w:tc>
        <w:tc>
          <w:tcPr>
            <w:tcW w:w="2126" w:type="dxa"/>
            <w:tcBorders>
              <w:left w:val="single" w:sz="4" w:space="0" w:color="auto"/>
              <w:right w:val="single" w:sz="4" w:space="0" w:color="auto"/>
            </w:tcBorders>
            <w:vAlign w:val="center"/>
          </w:tcPr>
          <w:p w14:paraId="66598CAA" w14:textId="77777777" w:rsidR="00C82771" w:rsidRPr="00853CA3" w:rsidRDefault="00C82771" w:rsidP="00705A78">
            <w:pPr>
              <w:spacing w:after="160" w:line="259" w:lineRule="auto"/>
              <w:jc w:val="right"/>
              <w:rPr>
                <w:ins w:id="236" w:author="Author"/>
                <w:rFonts w:ascii="Cambria" w:hAnsi="Cambria"/>
              </w:rPr>
            </w:pPr>
            <w:ins w:id="237" w:author="Author">
              <w:r w:rsidRPr="00853CA3">
                <w:rPr>
                  <w:rFonts w:ascii="Cambria" w:hAnsi="Cambria"/>
                </w:rPr>
                <w:t>Vessel Flag</w:t>
              </w:r>
            </w:ins>
          </w:p>
        </w:tc>
        <w:tc>
          <w:tcPr>
            <w:tcW w:w="2217" w:type="dxa"/>
            <w:tcBorders>
              <w:top w:val="single" w:sz="4" w:space="0" w:color="auto"/>
              <w:left w:val="single" w:sz="4" w:space="0" w:color="auto"/>
              <w:bottom w:val="single" w:sz="4" w:space="0" w:color="auto"/>
              <w:right w:val="single" w:sz="4" w:space="0" w:color="auto"/>
            </w:tcBorders>
            <w:vAlign w:val="center"/>
          </w:tcPr>
          <w:p w14:paraId="147635D2" w14:textId="77777777" w:rsidR="00C82771" w:rsidRPr="00853CA3" w:rsidRDefault="00C82771" w:rsidP="00705A78">
            <w:pPr>
              <w:spacing w:after="160" w:line="259" w:lineRule="auto"/>
              <w:jc w:val="right"/>
              <w:rPr>
                <w:ins w:id="238" w:author="Author"/>
                <w:rFonts w:ascii="Cambria" w:hAnsi="Cambria"/>
              </w:rPr>
            </w:pPr>
          </w:p>
        </w:tc>
      </w:tr>
      <w:tr w:rsidR="00C82771" w:rsidRPr="00853CA3" w14:paraId="40414B02" w14:textId="77777777" w:rsidTr="00705A78">
        <w:trPr>
          <w:ins w:id="239" w:author="Author"/>
        </w:trPr>
        <w:tc>
          <w:tcPr>
            <w:tcW w:w="2405" w:type="dxa"/>
            <w:vAlign w:val="center"/>
          </w:tcPr>
          <w:p w14:paraId="68BF35ED" w14:textId="77777777" w:rsidR="00C82771" w:rsidRPr="00853CA3" w:rsidRDefault="00C82771" w:rsidP="00705A78">
            <w:pPr>
              <w:spacing w:after="160" w:line="259" w:lineRule="auto"/>
              <w:rPr>
                <w:ins w:id="240" w:author="Author"/>
                <w:rFonts w:ascii="Cambria" w:hAnsi="Cambria"/>
              </w:rPr>
            </w:pPr>
          </w:p>
        </w:tc>
        <w:tc>
          <w:tcPr>
            <w:tcW w:w="2268" w:type="dxa"/>
            <w:tcBorders>
              <w:top w:val="single" w:sz="4" w:space="0" w:color="auto"/>
              <w:bottom w:val="single" w:sz="4" w:space="0" w:color="auto"/>
            </w:tcBorders>
            <w:vAlign w:val="center"/>
          </w:tcPr>
          <w:p w14:paraId="0A84B26C" w14:textId="77777777" w:rsidR="00C82771" w:rsidRPr="00853CA3" w:rsidRDefault="00C82771" w:rsidP="00705A78">
            <w:pPr>
              <w:spacing w:after="160" w:line="259" w:lineRule="auto"/>
              <w:rPr>
                <w:ins w:id="241" w:author="Author"/>
                <w:rFonts w:ascii="Cambria" w:hAnsi="Cambria"/>
              </w:rPr>
            </w:pPr>
          </w:p>
        </w:tc>
        <w:tc>
          <w:tcPr>
            <w:tcW w:w="2126" w:type="dxa"/>
            <w:tcBorders>
              <w:bottom w:val="single" w:sz="4" w:space="0" w:color="auto"/>
            </w:tcBorders>
            <w:vAlign w:val="center"/>
          </w:tcPr>
          <w:p w14:paraId="1FBD8D3D" w14:textId="77777777" w:rsidR="00C82771" w:rsidRPr="00853CA3" w:rsidRDefault="00C82771" w:rsidP="00705A78">
            <w:pPr>
              <w:spacing w:after="160" w:line="259" w:lineRule="auto"/>
              <w:rPr>
                <w:ins w:id="242" w:author="Author"/>
                <w:rFonts w:ascii="Cambria" w:hAnsi="Cambria"/>
              </w:rPr>
            </w:pPr>
          </w:p>
        </w:tc>
        <w:tc>
          <w:tcPr>
            <w:tcW w:w="2217" w:type="dxa"/>
            <w:tcBorders>
              <w:top w:val="single" w:sz="4" w:space="0" w:color="auto"/>
              <w:bottom w:val="single" w:sz="4" w:space="0" w:color="auto"/>
            </w:tcBorders>
            <w:vAlign w:val="center"/>
          </w:tcPr>
          <w:p w14:paraId="45E012E2" w14:textId="77777777" w:rsidR="00C82771" w:rsidRPr="00853CA3" w:rsidRDefault="00C82771" w:rsidP="00705A78">
            <w:pPr>
              <w:spacing w:after="160" w:line="259" w:lineRule="auto"/>
              <w:rPr>
                <w:ins w:id="243" w:author="Author"/>
                <w:rFonts w:ascii="Cambria" w:hAnsi="Cambria"/>
              </w:rPr>
            </w:pPr>
          </w:p>
        </w:tc>
      </w:tr>
      <w:tr w:rsidR="00C82771" w:rsidRPr="00853CA3" w14:paraId="01597CAC" w14:textId="77777777" w:rsidTr="00705A78">
        <w:trPr>
          <w:ins w:id="244" w:author="Author"/>
        </w:trPr>
        <w:tc>
          <w:tcPr>
            <w:tcW w:w="2405" w:type="dxa"/>
            <w:tcBorders>
              <w:right w:val="single" w:sz="4" w:space="0" w:color="auto"/>
            </w:tcBorders>
            <w:vAlign w:val="center"/>
          </w:tcPr>
          <w:p w14:paraId="23E75C94" w14:textId="77777777" w:rsidR="00C82771" w:rsidRPr="00853CA3" w:rsidRDefault="00C82771" w:rsidP="00705A78">
            <w:pPr>
              <w:spacing w:after="160" w:line="259" w:lineRule="auto"/>
              <w:jc w:val="right"/>
              <w:rPr>
                <w:ins w:id="245" w:author="Author"/>
                <w:rFonts w:ascii="Cambria" w:hAnsi="Cambria"/>
              </w:rPr>
            </w:pPr>
            <w:ins w:id="246" w:author="Author">
              <w:r w:rsidRPr="00853CA3">
                <w:rPr>
                  <w:rFonts w:ascii="Cambria" w:hAnsi="Cambria"/>
                </w:rPr>
                <w:t>Area</w:t>
              </w:r>
              <w:r w:rsidRPr="00853CA3">
                <w:rPr>
                  <w:rFonts w:ascii="Cambria" w:hAnsi="Cambria"/>
                </w:rPr>
                <w:br/>
              </w:r>
              <w:r w:rsidRPr="00853CA3">
                <w:rPr>
                  <w:rFonts w:ascii="Cambria" w:hAnsi="Cambria"/>
                  <w:sz w:val="14"/>
                </w:rPr>
                <w:t>(circle or underline correct area)</w:t>
              </w:r>
            </w:ins>
          </w:p>
        </w:tc>
        <w:tc>
          <w:tcPr>
            <w:tcW w:w="2268" w:type="dxa"/>
            <w:tcBorders>
              <w:top w:val="single" w:sz="4" w:space="0" w:color="auto"/>
              <w:left w:val="single" w:sz="4" w:space="0" w:color="auto"/>
              <w:bottom w:val="single" w:sz="4" w:space="0" w:color="auto"/>
            </w:tcBorders>
            <w:vAlign w:val="center"/>
          </w:tcPr>
          <w:p w14:paraId="7DD74CDD" w14:textId="77777777" w:rsidR="00C82771" w:rsidRPr="00853CA3" w:rsidRDefault="00C82771" w:rsidP="00705A78">
            <w:pPr>
              <w:spacing w:after="160" w:line="259" w:lineRule="auto"/>
              <w:jc w:val="center"/>
              <w:rPr>
                <w:ins w:id="247" w:author="Author"/>
                <w:rFonts w:ascii="Cambria" w:hAnsi="Cambria"/>
              </w:rPr>
            </w:pPr>
            <w:ins w:id="248" w:author="Author">
              <w:r w:rsidRPr="00853CA3">
                <w:rPr>
                  <w:rFonts w:ascii="Cambria" w:hAnsi="Cambria"/>
                </w:rPr>
                <w:t>DEL CANO RISE</w:t>
              </w:r>
            </w:ins>
          </w:p>
        </w:tc>
        <w:tc>
          <w:tcPr>
            <w:tcW w:w="2126" w:type="dxa"/>
            <w:tcBorders>
              <w:top w:val="single" w:sz="4" w:space="0" w:color="auto"/>
              <w:bottom w:val="single" w:sz="4" w:space="0" w:color="auto"/>
            </w:tcBorders>
            <w:vAlign w:val="center"/>
          </w:tcPr>
          <w:p w14:paraId="47ACB5D7" w14:textId="77777777" w:rsidR="00C82771" w:rsidRPr="00853CA3" w:rsidRDefault="00C82771" w:rsidP="00705A78">
            <w:pPr>
              <w:spacing w:after="160" w:line="259" w:lineRule="auto"/>
              <w:jc w:val="center"/>
              <w:rPr>
                <w:ins w:id="249" w:author="Author"/>
                <w:rFonts w:ascii="Cambria" w:hAnsi="Cambria"/>
              </w:rPr>
            </w:pPr>
            <w:ins w:id="250" w:author="Author">
              <w:r w:rsidRPr="00853CA3">
                <w:rPr>
                  <w:rFonts w:ascii="Cambria" w:hAnsi="Cambria"/>
                </w:rPr>
                <w:t>WILLIAMS RIDGE</w:t>
              </w:r>
            </w:ins>
          </w:p>
        </w:tc>
        <w:tc>
          <w:tcPr>
            <w:tcW w:w="2217" w:type="dxa"/>
            <w:tcBorders>
              <w:top w:val="single" w:sz="4" w:space="0" w:color="auto"/>
              <w:bottom w:val="single" w:sz="4" w:space="0" w:color="auto"/>
              <w:right w:val="single" w:sz="4" w:space="0" w:color="auto"/>
            </w:tcBorders>
            <w:vAlign w:val="center"/>
          </w:tcPr>
          <w:p w14:paraId="47C8E72D" w14:textId="77777777" w:rsidR="00C82771" w:rsidRPr="00853CA3" w:rsidRDefault="00C82771" w:rsidP="00705A78">
            <w:pPr>
              <w:spacing w:after="160" w:line="259" w:lineRule="auto"/>
              <w:jc w:val="center"/>
              <w:rPr>
                <w:ins w:id="251" w:author="Author"/>
                <w:rFonts w:ascii="Cambria" w:hAnsi="Cambria"/>
              </w:rPr>
            </w:pPr>
            <w:ins w:id="252" w:author="Author">
              <w:r w:rsidRPr="00853CA3">
                <w:rPr>
                  <w:rFonts w:ascii="Cambria" w:hAnsi="Cambria"/>
                </w:rPr>
                <w:t>OTHER</w:t>
              </w:r>
            </w:ins>
          </w:p>
        </w:tc>
      </w:tr>
      <w:tr w:rsidR="00C82771" w:rsidRPr="00853CA3" w14:paraId="018634DB" w14:textId="77777777" w:rsidTr="00705A78">
        <w:trPr>
          <w:ins w:id="253" w:author="Author"/>
        </w:trPr>
        <w:tc>
          <w:tcPr>
            <w:tcW w:w="2405" w:type="dxa"/>
            <w:vAlign w:val="center"/>
          </w:tcPr>
          <w:p w14:paraId="6110855C" w14:textId="77777777" w:rsidR="00C82771" w:rsidRPr="00853CA3" w:rsidRDefault="00C82771" w:rsidP="00705A78">
            <w:pPr>
              <w:spacing w:after="160" w:line="259" w:lineRule="auto"/>
              <w:rPr>
                <w:ins w:id="254" w:author="Author"/>
                <w:rFonts w:ascii="Cambria" w:hAnsi="Cambria"/>
              </w:rPr>
            </w:pPr>
          </w:p>
        </w:tc>
        <w:tc>
          <w:tcPr>
            <w:tcW w:w="2268" w:type="dxa"/>
            <w:tcBorders>
              <w:top w:val="single" w:sz="4" w:space="0" w:color="auto"/>
              <w:bottom w:val="single" w:sz="4" w:space="0" w:color="auto"/>
            </w:tcBorders>
            <w:vAlign w:val="center"/>
          </w:tcPr>
          <w:p w14:paraId="51D90113" w14:textId="77777777" w:rsidR="00C82771" w:rsidRPr="00853CA3" w:rsidRDefault="00C82771" w:rsidP="00705A78">
            <w:pPr>
              <w:spacing w:after="160" w:line="259" w:lineRule="auto"/>
              <w:rPr>
                <w:ins w:id="255" w:author="Author"/>
                <w:rFonts w:ascii="Cambria" w:hAnsi="Cambria"/>
              </w:rPr>
            </w:pPr>
          </w:p>
        </w:tc>
        <w:tc>
          <w:tcPr>
            <w:tcW w:w="2126" w:type="dxa"/>
            <w:tcBorders>
              <w:top w:val="single" w:sz="4" w:space="0" w:color="auto"/>
            </w:tcBorders>
            <w:vAlign w:val="center"/>
          </w:tcPr>
          <w:p w14:paraId="0D0B155D" w14:textId="77777777" w:rsidR="00C82771" w:rsidRPr="00853CA3" w:rsidRDefault="00C82771" w:rsidP="00705A78">
            <w:pPr>
              <w:spacing w:after="160" w:line="259" w:lineRule="auto"/>
              <w:rPr>
                <w:ins w:id="256" w:author="Author"/>
                <w:rFonts w:ascii="Cambria" w:hAnsi="Cambria"/>
              </w:rPr>
            </w:pPr>
          </w:p>
        </w:tc>
        <w:tc>
          <w:tcPr>
            <w:tcW w:w="2217" w:type="dxa"/>
            <w:tcBorders>
              <w:top w:val="single" w:sz="4" w:space="0" w:color="auto"/>
              <w:bottom w:val="single" w:sz="4" w:space="0" w:color="auto"/>
            </w:tcBorders>
            <w:vAlign w:val="center"/>
          </w:tcPr>
          <w:p w14:paraId="7D3F53FE" w14:textId="77777777" w:rsidR="00C82771" w:rsidRPr="00853CA3" w:rsidRDefault="00C82771" w:rsidP="00705A78">
            <w:pPr>
              <w:spacing w:after="160" w:line="259" w:lineRule="auto"/>
              <w:rPr>
                <w:ins w:id="257" w:author="Author"/>
                <w:rFonts w:ascii="Cambria" w:hAnsi="Cambria"/>
              </w:rPr>
            </w:pPr>
          </w:p>
        </w:tc>
      </w:tr>
      <w:tr w:rsidR="00C82771" w:rsidRPr="00853CA3" w14:paraId="3F85B161" w14:textId="77777777" w:rsidTr="00705A78">
        <w:trPr>
          <w:trHeight w:val="485"/>
          <w:ins w:id="258" w:author="Author"/>
        </w:trPr>
        <w:tc>
          <w:tcPr>
            <w:tcW w:w="2405" w:type="dxa"/>
            <w:tcBorders>
              <w:right w:val="single" w:sz="4" w:space="0" w:color="auto"/>
            </w:tcBorders>
            <w:vAlign w:val="center"/>
          </w:tcPr>
          <w:p w14:paraId="14A67986" w14:textId="29C830A5" w:rsidR="00C82771" w:rsidRPr="00853CA3" w:rsidRDefault="00705A78" w:rsidP="00705A78">
            <w:pPr>
              <w:spacing w:after="160" w:line="259" w:lineRule="auto"/>
              <w:jc w:val="right"/>
              <w:rPr>
                <w:ins w:id="259" w:author="Author"/>
                <w:rFonts w:ascii="Cambria" w:hAnsi="Cambria"/>
              </w:rPr>
            </w:pPr>
            <w:ins w:id="260" w:author="Author">
              <w:r w:rsidRPr="005B5D54">
                <w:rPr>
                  <w:rFonts w:ascii="Cambria" w:hAnsi="Cambria"/>
                </w:rPr>
                <w:t>Month</w:t>
              </w:r>
              <w:r w:rsidR="00C82771" w:rsidRPr="00853CA3">
                <w:rPr>
                  <w:rFonts w:ascii="Cambria" w:hAnsi="Cambria"/>
                </w:rPr>
                <w:t xml:space="preserve"> </w:t>
              </w:r>
            </w:ins>
          </w:p>
        </w:tc>
        <w:tc>
          <w:tcPr>
            <w:tcW w:w="2268" w:type="dxa"/>
            <w:tcBorders>
              <w:top w:val="single" w:sz="4" w:space="0" w:color="auto"/>
              <w:left w:val="single" w:sz="4" w:space="0" w:color="auto"/>
              <w:bottom w:val="single" w:sz="4" w:space="0" w:color="auto"/>
              <w:right w:val="single" w:sz="4" w:space="0" w:color="auto"/>
            </w:tcBorders>
            <w:vAlign w:val="center"/>
          </w:tcPr>
          <w:p w14:paraId="5190B37D" w14:textId="77777777" w:rsidR="00C82771" w:rsidRPr="00853CA3" w:rsidRDefault="00C82771" w:rsidP="00705A78">
            <w:pPr>
              <w:spacing w:after="160" w:line="259" w:lineRule="auto"/>
              <w:jc w:val="right"/>
              <w:rPr>
                <w:ins w:id="261" w:author="Author"/>
                <w:rFonts w:ascii="Cambria" w:hAnsi="Cambria"/>
              </w:rPr>
            </w:pPr>
          </w:p>
        </w:tc>
        <w:tc>
          <w:tcPr>
            <w:tcW w:w="2126" w:type="dxa"/>
            <w:tcBorders>
              <w:left w:val="single" w:sz="4" w:space="0" w:color="auto"/>
              <w:right w:val="single" w:sz="4" w:space="0" w:color="auto"/>
            </w:tcBorders>
            <w:vAlign w:val="center"/>
          </w:tcPr>
          <w:p w14:paraId="3742B563" w14:textId="218E3A2D" w:rsidR="00C82771" w:rsidRPr="00853CA3" w:rsidRDefault="00C82771" w:rsidP="00705A78">
            <w:pPr>
              <w:spacing w:after="160" w:line="259" w:lineRule="auto"/>
              <w:jc w:val="right"/>
              <w:rPr>
                <w:ins w:id="262" w:author="Author"/>
                <w:rFonts w:ascii="Cambria" w:hAnsi="Cambria"/>
              </w:rPr>
            </w:pPr>
            <w:ins w:id="263" w:author="Author">
              <w:r w:rsidRPr="005B5D54">
                <w:rPr>
                  <w:rFonts w:ascii="Cambria" w:hAnsi="Cambria"/>
                </w:rPr>
                <w:t>Day</w:t>
              </w:r>
            </w:ins>
          </w:p>
        </w:tc>
        <w:tc>
          <w:tcPr>
            <w:tcW w:w="2217" w:type="dxa"/>
            <w:tcBorders>
              <w:top w:val="single" w:sz="4" w:space="0" w:color="auto"/>
              <w:left w:val="single" w:sz="4" w:space="0" w:color="auto"/>
              <w:bottom w:val="single" w:sz="4" w:space="0" w:color="auto"/>
              <w:right w:val="single" w:sz="4" w:space="0" w:color="auto"/>
            </w:tcBorders>
            <w:vAlign w:val="center"/>
          </w:tcPr>
          <w:p w14:paraId="15357993" w14:textId="77777777" w:rsidR="00C82771" w:rsidRPr="00853CA3" w:rsidRDefault="00C82771" w:rsidP="00705A78">
            <w:pPr>
              <w:spacing w:after="160" w:line="259" w:lineRule="auto"/>
              <w:jc w:val="right"/>
              <w:rPr>
                <w:ins w:id="264" w:author="Author"/>
                <w:rFonts w:ascii="Cambria" w:hAnsi="Cambria"/>
              </w:rPr>
            </w:pPr>
          </w:p>
        </w:tc>
      </w:tr>
      <w:tr w:rsidR="00C82771" w:rsidRPr="00853CA3" w14:paraId="2D343E70" w14:textId="77777777" w:rsidTr="00705A78">
        <w:trPr>
          <w:ins w:id="265" w:author="Author"/>
        </w:trPr>
        <w:tc>
          <w:tcPr>
            <w:tcW w:w="2405" w:type="dxa"/>
            <w:vAlign w:val="center"/>
          </w:tcPr>
          <w:p w14:paraId="06F299D4" w14:textId="77777777" w:rsidR="00C82771" w:rsidRPr="00853CA3" w:rsidRDefault="00C82771" w:rsidP="00705A78">
            <w:pPr>
              <w:spacing w:after="160" w:line="259" w:lineRule="auto"/>
              <w:rPr>
                <w:ins w:id="266" w:author="Author"/>
                <w:rFonts w:ascii="Cambria" w:hAnsi="Cambria"/>
              </w:rPr>
            </w:pPr>
          </w:p>
        </w:tc>
        <w:tc>
          <w:tcPr>
            <w:tcW w:w="2268" w:type="dxa"/>
            <w:tcBorders>
              <w:top w:val="single" w:sz="4" w:space="0" w:color="auto"/>
              <w:bottom w:val="single" w:sz="4" w:space="0" w:color="auto"/>
            </w:tcBorders>
            <w:vAlign w:val="center"/>
          </w:tcPr>
          <w:p w14:paraId="24040759" w14:textId="77777777" w:rsidR="00C82771" w:rsidRPr="00853CA3" w:rsidRDefault="00C82771" w:rsidP="00705A78">
            <w:pPr>
              <w:spacing w:after="160" w:line="259" w:lineRule="auto"/>
              <w:rPr>
                <w:ins w:id="267" w:author="Author"/>
                <w:rFonts w:ascii="Cambria" w:hAnsi="Cambria"/>
              </w:rPr>
            </w:pPr>
          </w:p>
        </w:tc>
        <w:tc>
          <w:tcPr>
            <w:tcW w:w="2126" w:type="dxa"/>
            <w:vAlign w:val="center"/>
          </w:tcPr>
          <w:p w14:paraId="499AB70D" w14:textId="77777777" w:rsidR="00C82771" w:rsidRPr="00853CA3" w:rsidRDefault="00C82771" w:rsidP="00705A78">
            <w:pPr>
              <w:spacing w:after="160" w:line="259" w:lineRule="auto"/>
              <w:rPr>
                <w:ins w:id="268" w:author="Author"/>
                <w:rFonts w:ascii="Cambria" w:hAnsi="Cambria"/>
              </w:rPr>
            </w:pPr>
          </w:p>
        </w:tc>
        <w:tc>
          <w:tcPr>
            <w:tcW w:w="2217" w:type="dxa"/>
            <w:tcBorders>
              <w:top w:val="single" w:sz="4" w:space="0" w:color="auto"/>
              <w:bottom w:val="single" w:sz="4" w:space="0" w:color="auto"/>
            </w:tcBorders>
            <w:vAlign w:val="center"/>
          </w:tcPr>
          <w:p w14:paraId="4F6D3FC5" w14:textId="77777777" w:rsidR="00C82771" w:rsidRPr="00853CA3" w:rsidRDefault="00C82771" w:rsidP="00705A78">
            <w:pPr>
              <w:spacing w:after="160" w:line="259" w:lineRule="auto"/>
              <w:rPr>
                <w:ins w:id="269" w:author="Author"/>
                <w:rFonts w:ascii="Cambria" w:hAnsi="Cambria"/>
              </w:rPr>
            </w:pPr>
          </w:p>
        </w:tc>
      </w:tr>
      <w:tr w:rsidR="00C82771" w:rsidRPr="00853CA3" w14:paraId="2505F565" w14:textId="77777777" w:rsidTr="00705A78">
        <w:trPr>
          <w:trHeight w:val="649"/>
          <w:ins w:id="270" w:author="Author"/>
        </w:trPr>
        <w:tc>
          <w:tcPr>
            <w:tcW w:w="2405" w:type="dxa"/>
            <w:tcBorders>
              <w:right w:val="single" w:sz="4" w:space="0" w:color="auto"/>
            </w:tcBorders>
            <w:vAlign w:val="center"/>
          </w:tcPr>
          <w:p w14:paraId="484C084F" w14:textId="77777777" w:rsidR="00C82771" w:rsidRPr="00853CA3" w:rsidRDefault="00C82771" w:rsidP="00705A78">
            <w:pPr>
              <w:spacing w:after="160" w:line="259" w:lineRule="auto"/>
              <w:jc w:val="right"/>
              <w:rPr>
                <w:ins w:id="271" w:author="Author"/>
                <w:rFonts w:ascii="Cambria" w:hAnsi="Cambria"/>
              </w:rPr>
            </w:pPr>
            <w:ins w:id="272" w:author="Author">
              <w:r w:rsidRPr="00853CA3">
                <w:rPr>
                  <w:rFonts w:ascii="Cambria" w:hAnsi="Cambria"/>
                </w:rPr>
                <w:t>Catch live weight (Kg)</w:t>
              </w:r>
            </w:ins>
          </w:p>
        </w:tc>
        <w:tc>
          <w:tcPr>
            <w:tcW w:w="2268" w:type="dxa"/>
            <w:tcBorders>
              <w:top w:val="single" w:sz="4" w:space="0" w:color="auto"/>
              <w:left w:val="single" w:sz="4" w:space="0" w:color="auto"/>
              <w:bottom w:val="single" w:sz="4" w:space="0" w:color="auto"/>
              <w:right w:val="single" w:sz="4" w:space="0" w:color="auto"/>
            </w:tcBorders>
            <w:vAlign w:val="center"/>
          </w:tcPr>
          <w:p w14:paraId="27E78C54" w14:textId="77777777" w:rsidR="00C82771" w:rsidRPr="00853CA3" w:rsidRDefault="00C82771" w:rsidP="00705A78">
            <w:pPr>
              <w:spacing w:after="160" w:line="259" w:lineRule="auto"/>
              <w:jc w:val="right"/>
              <w:rPr>
                <w:ins w:id="273" w:author="Author"/>
                <w:rFonts w:ascii="Cambria" w:hAnsi="Cambria"/>
              </w:rPr>
            </w:pPr>
          </w:p>
        </w:tc>
        <w:tc>
          <w:tcPr>
            <w:tcW w:w="2126" w:type="dxa"/>
            <w:tcBorders>
              <w:left w:val="single" w:sz="4" w:space="0" w:color="auto"/>
              <w:right w:val="single" w:sz="4" w:space="0" w:color="auto"/>
            </w:tcBorders>
            <w:vAlign w:val="center"/>
          </w:tcPr>
          <w:p w14:paraId="78FF2CE2" w14:textId="77777777" w:rsidR="00C82771" w:rsidRPr="00853CA3" w:rsidRDefault="00C82771" w:rsidP="00705A78">
            <w:pPr>
              <w:spacing w:after="160" w:line="259" w:lineRule="auto"/>
              <w:jc w:val="right"/>
              <w:rPr>
                <w:ins w:id="274" w:author="Author"/>
                <w:rFonts w:ascii="Cambria" w:hAnsi="Cambria"/>
              </w:rPr>
            </w:pPr>
            <w:ins w:id="275" w:author="Author">
              <w:r w:rsidRPr="00853CA3">
                <w:rPr>
                  <w:rFonts w:ascii="Cambria" w:hAnsi="Cambria"/>
                </w:rPr>
                <w:t>Catch Pieces</w:t>
              </w:r>
            </w:ins>
          </w:p>
        </w:tc>
        <w:tc>
          <w:tcPr>
            <w:tcW w:w="2217" w:type="dxa"/>
            <w:tcBorders>
              <w:top w:val="single" w:sz="4" w:space="0" w:color="auto"/>
              <w:left w:val="single" w:sz="4" w:space="0" w:color="auto"/>
              <w:bottom w:val="single" w:sz="4" w:space="0" w:color="auto"/>
              <w:right w:val="single" w:sz="4" w:space="0" w:color="auto"/>
            </w:tcBorders>
            <w:vAlign w:val="center"/>
          </w:tcPr>
          <w:p w14:paraId="7069C70B" w14:textId="77777777" w:rsidR="00C82771" w:rsidRPr="00853CA3" w:rsidRDefault="00C82771" w:rsidP="00705A78">
            <w:pPr>
              <w:spacing w:after="160" w:line="259" w:lineRule="auto"/>
              <w:jc w:val="right"/>
              <w:rPr>
                <w:ins w:id="276" w:author="Author"/>
                <w:rFonts w:ascii="Cambria" w:hAnsi="Cambria"/>
              </w:rPr>
            </w:pPr>
          </w:p>
        </w:tc>
      </w:tr>
    </w:tbl>
    <w:p w14:paraId="70A3FC07" w14:textId="77777777" w:rsidR="00C82771" w:rsidRPr="001162C0" w:rsidRDefault="00C82771" w:rsidP="00C82771">
      <w:pPr>
        <w:pStyle w:val="CMMLevel1"/>
        <w:numPr>
          <w:ilvl w:val="0"/>
          <w:numId w:val="0"/>
        </w:numPr>
        <w:rPr>
          <w:ins w:id="277" w:author="Author"/>
        </w:rPr>
      </w:pPr>
    </w:p>
    <w:p w14:paraId="1F855500" w14:textId="77777777" w:rsidR="00C82771" w:rsidRDefault="00C82771" w:rsidP="00187088">
      <w:pPr>
        <w:pStyle w:val="CMMLevel1"/>
        <w:numPr>
          <w:ilvl w:val="0"/>
          <w:numId w:val="0"/>
        </w:numPr>
        <w:rPr>
          <w:ins w:id="278" w:author="Author"/>
        </w:rPr>
      </w:pPr>
    </w:p>
    <w:p w14:paraId="7940D797" w14:textId="479BB012" w:rsidR="00187088" w:rsidRDefault="00187088">
      <w:pPr>
        <w:rPr>
          <w:ins w:id="279" w:author="Author"/>
          <w:rFonts w:ascii="Cambria" w:eastAsia="Cambria" w:hAnsi="Cambria"/>
          <w:spacing w:val="-2"/>
          <w:lang w:val="en-US"/>
        </w:rPr>
      </w:pPr>
      <w:ins w:id="280" w:author="Author">
        <w:r>
          <w:br w:type="page"/>
        </w:r>
      </w:ins>
    </w:p>
    <w:p w14:paraId="3723F904" w14:textId="20E57EDF" w:rsidR="00187088" w:rsidRPr="00187088" w:rsidRDefault="00187088" w:rsidP="00187088">
      <w:pPr>
        <w:pStyle w:val="CMMLevel1"/>
        <w:numPr>
          <w:ilvl w:val="0"/>
          <w:numId w:val="0"/>
        </w:numPr>
        <w:rPr>
          <w:ins w:id="281" w:author="Author"/>
          <w:b/>
          <w:lang w:val="en-AU"/>
        </w:rPr>
      </w:pPr>
      <w:ins w:id="282" w:author="Author">
        <w:r w:rsidRPr="00187088">
          <w:rPr>
            <w:b/>
          </w:rPr>
          <w:lastRenderedPageBreak/>
          <w:t>Annex I</w:t>
        </w:r>
        <w:r>
          <w:rPr>
            <w:b/>
          </w:rPr>
          <w:t>V</w:t>
        </w:r>
        <w:r w:rsidRPr="00187088">
          <w:rPr>
            <w:b/>
          </w:rPr>
          <w:t xml:space="preserve"> - </w:t>
        </w:r>
        <w:r w:rsidRPr="00E25497">
          <w:rPr>
            <w:b/>
          </w:rPr>
          <w:t>Template for CCPs to use for daily longline reporting to the Secretariat when fishing on the Williams Ridge area</w:t>
        </w:r>
        <w:r w:rsidRPr="00187088">
          <w:rPr>
            <w:b/>
          </w:rPr>
          <w:t xml:space="preserve"> (</w:t>
        </w:r>
        <w:r w:rsidRPr="005B5D54">
          <w:rPr>
            <w:b/>
          </w:rPr>
          <w:t>paragraph 37</w:t>
        </w:r>
        <w:r w:rsidRPr="00187088">
          <w:rPr>
            <w:b/>
          </w:rPr>
          <w:t>).</w:t>
        </w:r>
      </w:ins>
    </w:p>
    <w:p w14:paraId="3ABE71E4" w14:textId="1F40FD84" w:rsidR="00187088" w:rsidRDefault="00187088" w:rsidP="00187088">
      <w:pPr>
        <w:pStyle w:val="CMMLevel1"/>
        <w:numPr>
          <w:ilvl w:val="0"/>
          <w:numId w:val="0"/>
        </w:numPr>
        <w:rPr>
          <w:ins w:id="283" w:author="Author"/>
          <w:lang w:val="en-AU"/>
        </w:rPr>
      </w:pPr>
    </w:p>
    <w:p w14:paraId="41E18BD8" w14:textId="4467A44A" w:rsidR="00C82771" w:rsidRPr="00853CA3" w:rsidRDefault="00C82771" w:rsidP="00C82771">
      <w:pPr>
        <w:rPr>
          <w:ins w:id="284" w:author="Author"/>
          <w:rFonts w:ascii="Cambria" w:hAnsi="Cambria"/>
        </w:rPr>
      </w:pPr>
      <w:ins w:id="285" w:author="Author">
        <w:r w:rsidRPr="00853CA3">
          <w:rPr>
            <w:rFonts w:ascii="Cambria" w:hAnsi="Cambria"/>
          </w:rPr>
          <w:t>CCPs shall ensure that their fishing vessels inform the Secretariat (</w:t>
        </w:r>
        <w:r w:rsidRPr="00853CA3">
          <w:rPr>
            <w:rFonts w:ascii="Cambria" w:hAnsi="Cambria"/>
          </w:rPr>
          <w:fldChar w:fldCharType="begin"/>
        </w:r>
        <w:r w:rsidRPr="00853CA3">
          <w:rPr>
            <w:rFonts w:ascii="Cambria" w:hAnsi="Cambria"/>
          </w:rPr>
          <w:instrText xml:space="preserve"> HYPERLINK "mailto:mcs@siofa.org" </w:instrText>
        </w:r>
        <w:r w:rsidRPr="00853CA3">
          <w:rPr>
            <w:rFonts w:ascii="Cambria" w:hAnsi="Cambria"/>
          </w:rPr>
          <w:fldChar w:fldCharType="separate"/>
        </w:r>
        <w:r w:rsidRPr="00853CA3">
          <w:rPr>
            <w:rStyle w:val="Hyperlink"/>
            <w:rFonts w:ascii="Cambria" w:hAnsi="Cambria"/>
          </w:rPr>
          <w:t>mcs@siofa.org</w:t>
        </w:r>
        <w:r w:rsidRPr="00853CA3">
          <w:rPr>
            <w:rFonts w:ascii="Cambria" w:hAnsi="Cambria"/>
          </w:rPr>
          <w:fldChar w:fldCharType="end"/>
        </w:r>
        <w:r w:rsidRPr="00853CA3">
          <w:rPr>
            <w:rFonts w:ascii="Cambria" w:hAnsi="Cambria"/>
          </w:rPr>
          <w:t xml:space="preserve">) </w:t>
        </w:r>
        <w:r w:rsidRPr="00853CA3">
          <w:rPr>
            <w:rFonts w:ascii="Cambria" w:hAnsi="Cambria"/>
            <w:b/>
            <w:bCs/>
          </w:rPr>
          <w:t>daily</w:t>
        </w:r>
        <w:r w:rsidRPr="00853CA3">
          <w:rPr>
            <w:rFonts w:ascii="Cambria" w:hAnsi="Cambria"/>
          </w:rPr>
          <w:t xml:space="preserve"> on start and end point of set longlines, </w:t>
        </w:r>
        <w:r w:rsidRPr="005B5D54">
          <w:rPr>
            <w:rFonts w:ascii="Cambria" w:hAnsi="Cambria"/>
          </w:rPr>
          <w:t>and shall use</w:t>
        </w:r>
        <w:r w:rsidRPr="00853CA3">
          <w:rPr>
            <w:rFonts w:ascii="Cambria" w:hAnsi="Cambria"/>
          </w:rPr>
          <w:t xml:space="preserve"> the following template:</w:t>
        </w:r>
      </w:ins>
    </w:p>
    <w:tbl>
      <w:tblPr>
        <w:tblStyle w:val="TableGrid"/>
        <w:tblW w:w="949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551"/>
        <w:gridCol w:w="1979"/>
        <w:gridCol w:w="2557"/>
      </w:tblGrid>
      <w:tr w:rsidR="00C82771" w:rsidRPr="00853CA3" w14:paraId="0150716F" w14:textId="77777777" w:rsidTr="00705A78">
        <w:trPr>
          <w:trHeight w:val="619"/>
          <w:ins w:id="286" w:author="Author"/>
        </w:trPr>
        <w:tc>
          <w:tcPr>
            <w:tcW w:w="2411" w:type="dxa"/>
            <w:tcBorders>
              <w:right w:val="single" w:sz="4" w:space="0" w:color="auto"/>
            </w:tcBorders>
            <w:vAlign w:val="center"/>
          </w:tcPr>
          <w:p w14:paraId="04BEAC99" w14:textId="77777777" w:rsidR="00C82771" w:rsidRPr="00853CA3" w:rsidRDefault="00C82771" w:rsidP="00705A78">
            <w:pPr>
              <w:spacing w:after="160" w:line="259" w:lineRule="auto"/>
              <w:jc w:val="right"/>
              <w:rPr>
                <w:ins w:id="287" w:author="Author"/>
                <w:rFonts w:ascii="Cambria" w:hAnsi="Cambria"/>
              </w:rPr>
            </w:pPr>
            <w:ins w:id="288" w:author="Author">
              <w:r w:rsidRPr="00853CA3">
                <w:rPr>
                  <w:rFonts w:ascii="Cambria" w:hAnsi="Cambria"/>
                </w:rPr>
                <w:t>Vessel name</w:t>
              </w:r>
            </w:ins>
          </w:p>
        </w:tc>
        <w:tc>
          <w:tcPr>
            <w:tcW w:w="2551" w:type="dxa"/>
            <w:tcBorders>
              <w:top w:val="single" w:sz="4" w:space="0" w:color="auto"/>
              <w:left w:val="single" w:sz="4" w:space="0" w:color="auto"/>
              <w:bottom w:val="single" w:sz="4" w:space="0" w:color="auto"/>
              <w:right w:val="single" w:sz="4" w:space="0" w:color="auto"/>
            </w:tcBorders>
            <w:vAlign w:val="center"/>
          </w:tcPr>
          <w:p w14:paraId="21F015DE" w14:textId="77777777" w:rsidR="00C82771" w:rsidRPr="00853CA3" w:rsidRDefault="00C82771" w:rsidP="00705A78">
            <w:pPr>
              <w:spacing w:after="160" w:line="259" w:lineRule="auto"/>
              <w:jc w:val="right"/>
              <w:rPr>
                <w:ins w:id="289" w:author="Author"/>
                <w:rFonts w:ascii="Cambria" w:hAnsi="Cambria"/>
              </w:rPr>
            </w:pPr>
          </w:p>
        </w:tc>
        <w:tc>
          <w:tcPr>
            <w:tcW w:w="1979" w:type="dxa"/>
            <w:tcBorders>
              <w:left w:val="single" w:sz="4" w:space="0" w:color="auto"/>
              <w:right w:val="single" w:sz="4" w:space="0" w:color="auto"/>
            </w:tcBorders>
            <w:vAlign w:val="center"/>
          </w:tcPr>
          <w:p w14:paraId="1283A68A" w14:textId="77777777" w:rsidR="00C82771" w:rsidRPr="00853CA3" w:rsidRDefault="00C82771" w:rsidP="00705A78">
            <w:pPr>
              <w:spacing w:after="160" w:line="259" w:lineRule="auto"/>
              <w:jc w:val="right"/>
              <w:rPr>
                <w:ins w:id="290" w:author="Author"/>
                <w:rFonts w:ascii="Cambria" w:hAnsi="Cambria"/>
              </w:rPr>
            </w:pPr>
            <w:ins w:id="291" w:author="Author">
              <w:r w:rsidRPr="00853CA3">
                <w:rPr>
                  <w:rFonts w:ascii="Cambria" w:hAnsi="Cambria"/>
                </w:rPr>
                <w:t>Vessel Flag</w:t>
              </w:r>
            </w:ins>
          </w:p>
        </w:tc>
        <w:tc>
          <w:tcPr>
            <w:tcW w:w="2557" w:type="dxa"/>
            <w:tcBorders>
              <w:top w:val="single" w:sz="4" w:space="0" w:color="auto"/>
              <w:left w:val="single" w:sz="4" w:space="0" w:color="auto"/>
              <w:bottom w:val="single" w:sz="4" w:space="0" w:color="auto"/>
              <w:right w:val="single" w:sz="4" w:space="0" w:color="auto"/>
            </w:tcBorders>
            <w:vAlign w:val="center"/>
          </w:tcPr>
          <w:p w14:paraId="5F98BB25" w14:textId="77777777" w:rsidR="00C82771" w:rsidRPr="00853CA3" w:rsidRDefault="00C82771" w:rsidP="00705A78">
            <w:pPr>
              <w:spacing w:after="160" w:line="259" w:lineRule="auto"/>
              <w:jc w:val="right"/>
              <w:rPr>
                <w:ins w:id="292" w:author="Author"/>
                <w:rFonts w:ascii="Cambria" w:hAnsi="Cambria"/>
              </w:rPr>
            </w:pPr>
          </w:p>
        </w:tc>
      </w:tr>
      <w:tr w:rsidR="00C82771" w:rsidRPr="00853CA3" w14:paraId="3F46CBF3" w14:textId="77777777" w:rsidTr="00705A78">
        <w:trPr>
          <w:ins w:id="293" w:author="Author"/>
        </w:trPr>
        <w:tc>
          <w:tcPr>
            <w:tcW w:w="2411" w:type="dxa"/>
            <w:vAlign w:val="center"/>
          </w:tcPr>
          <w:p w14:paraId="061C4D86" w14:textId="77777777" w:rsidR="00C82771" w:rsidRPr="00853CA3" w:rsidRDefault="00C82771" w:rsidP="00705A78">
            <w:pPr>
              <w:spacing w:after="160" w:line="259" w:lineRule="auto"/>
              <w:jc w:val="right"/>
              <w:rPr>
                <w:ins w:id="294" w:author="Author"/>
                <w:rFonts w:ascii="Cambria" w:hAnsi="Cambria"/>
              </w:rPr>
            </w:pPr>
          </w:p>
        </w:tc>
        <w:tc>
          <w:tcPr>
            <w:tcW w:w="2551" w:type="dxa"/>
            <w:tcBorders>
              <w:top w:val="single" w:sz="4" w:space="0" w:color="auto"/>
              <w:bottom w:val="single" w:sz="4" w:space="0" w:color="auto"/>
            </w:tcBorders>
            <w:vAlign w:val="center"/>
          </w:tcPr>
          <w:p w14:paraId="06D6C8E1" w14:textId="77777777" w:rsidR="00C82771" w:rsidRPr="00853CA3" w:rsidRDefault="00C82771" w:rsidP="00705A78">
            <w:pPr>
              <w:spacing w:after="160" w:line="259" w:lineRule="auto"/>
              <w:jc w:val="right"/>
              <w:rPr>
                <w:ins w:id="295" w:author="Author"/>
                <w:rFonts w:ascii="Cambria" w:hAnsi="Cambria"/>
              </w:rPr>
            </w:pPr>
          </w:p>
        </w:tc>
        <w:tc>
          <w:tcPr>
            <w:tcW w:w="1979" w:type="dxa"/>
            <w:vAlign w:val="center"/>
          </w:tcPr>
          <w:p w14:paraId="78E50B60" w14:textId="77777777" w:rsidR="00C82771" w:rsidRPr="00853CA3" w:rsidRDefault="00C82771" w:rsidP="00705A78">
            <w:pPr>
              <w:spacing w:after="160" w:line="259" w:lineRule="auto"/>
              <w:jc w:val="right"/>
              <w:rPr>
                <w:ins w:id="296" w:author="Author"/>
                <w:rFonts w:ascii="Cambria" w:hAnsi="Cambria"/>
              </w:rPr>
            </w:pPr>
          </w:p>
        </w:tc>
        <w:tc>
          <w:tcPr>
            <w:tcW w:w="2557" w:type="dxa"/>
            <w:tcBorders>
              <w:top w:val="single" w:sz="4" w:space="0" w:color="auto"/>
              <w:bottom w:val="single" w:sz="4" w:space="0" w:color="auto"/>
            </w:tcBorders>
            <w:vAlign w:val="center"/>
          </w:tcPr>
          <w:p w14:paraId="05F2662F" w14:textId="77777777" w:rsidR="00C82771" w:rsidRPr="00853CA3" w:rsidRDefault="00C82771" w:rsidP="00705A78">
            <w:pPr>
              <w:spacing w:after="160" w:line="259" w:lineRule="auto"/>
              <w:jc w:val="right"/>
              <w:rPr>
                <w:ins w:id="297" w:author="Author"/>
                <w:rFonts w:ascii="Cambria" w:hAnsi="Cambria"/>
              </w:rPr>
            </w:pPr>
          </w:p>
        </w:tc>
      </w:tr>
      <w:tr w:rsidR="00C82771" w:rsidRPr="00853CA3" w14:paraId="01C2C85E" w14:textId="77777777" w:rsidTr="00705A78">
        <w:trPr>
          <w:trHeight w:val="649"/>
          <w:ins w:id="298" w:author="Author"/>
        </w:trPr>
        <w:tc>
          <w:tcPr>
            <w:tcW w:w="2411" w:type="dxa"/>
            <w:tcBorders>
              <w:right w:val="single" w:sz="4" w:space="0" w:color="auto"/>
            </w:tcBorders>
            <w:vAlign w:val="center"/>
          </w:tcPr>
          <w:p w14:paraId="1A0B0FEF" w14:textId="77777777" w:rsidR="00C82771" w:rsidRPr="00853CA3" w:rsidRDefault="00C82771" w:rsidP="00705A78">
            <w:pPr>
              <w:spacing w:after="160" w:line="259" w:lineRule="auto"/>
              <w:jc w:val="right"/>
              <w:rPr>
                <w:ins w:id="299" w:author="Author"/>
                <w:rFonts w:ascii="Cambria" w:hAnsi="Cambria"/>
              </w:rPr>
            </w:pPr>
            <w:ins w:id="300" w:author="Author">
              <w:r w:rsidRPr="00853CA3">
                <w:rPr>
                  <w:rFonts w:ascii="Cambria" w:hAnsi="Cambria"/>
                </w:rPr>
                <w:t>Set Start Date</w:t>
              </w:r>
            </w:ins>
          </w:p>
        </w:tc>
        <w:tc>
          <w:tcPr>
            <w:tcW w:w="2551" w:type="dxa"/>
            <w:tcBorders>
              <w:top w:val="single" w:sz="4" w:space="0" w:color="auto"/>
              <w:left w:val="single" w:sz="4" w:space="0" w:color="auto"/>
              <w:bottom w:val="single" w:sz="4" w:space="0" w:color="auto"/>
              <w:right w:val="single" w:sz="4" w:space="0" w:color="auto"/>
            </w:tcBorders>
            <w:vAlign w:val="center"/>
          </w:tcPr>
          <w:p w14:paraId="356EF175" w14:textId="77777777" w:rsidR="00C82771" w:rsidRPr="00853CA3" w:rsidRDefault="00C82771" w:rsidP="00705A78">
            <w:pPr>
              <w:spacing w:after="160" w:line="259" w:lineRule="auto"/>
              <w:jc w:val="right"/>
              <w:rPr>
                <w:ins w:id="301" w:author="Author"/>
                <w:rFonts w:ascii="Cambria" w:hAnsi="Cambria"/>
              </w:rPr>
            </w:pPr>
          </w:p>
        </w:tc>
        <w:tc>
          <w:tcPr>
            <w:tcW w:w="1979" w:type="dxa"/>
            <w:tcBorders>
              <w:left w:val="single" w:sz="4" w:space="0" w:color="auto"/>
              <w:right w:val="single" w:sz="4" w:space="0" w:color="auto"/>
            </w:tcBorders>
            <w:vAlign w:val="center"/>
          </w:tcPr>
          <w:p w14:paraId="7C31E0BB" w14:textId="77777777" w:rsidR="00C82771" w:rsidRPr="00853CA3" w:rsidRDefault="00C82771" w:rsidP="00705A78">
            <w:pPr>
              <w:spacing w:after="160" w:line="259" w:lineRule="auto"/>
              <w:jc w:val="right"/>
              <w:rPr>
                <w:ins w:id="302" w:author="Author"/>
                <w:rFonts w:ascii="Cambria" w:hAnsi="Cambria"/>
              </w:rPr>
            </w:pPr>
            <w:ins w:id="303" w:author="Author">
              <w:r w:rsidRPr="00853CA3">
                <w:rPr>
                  <w:rFonts w:ascii="Cambria" w:hAnsi="Cambria"/>
                </w:rPr>
                <w:t>Set Start Time</w:t>
              </w:r>
            </w:ins>
          </w:p>
        </w:tc>
        <w:tc>
          <w:tcPr>
            <w:tcW w:w="2557" w:type="dxa"/>
            <w:tcBorders>
              <w:top w:val="single" w:sz="4" w:space="0" w:color="auto"/>
              <w:left w:val="single" w:sz="4" w:space="0" w:color="auto"/>
              <w:bottom w:val="single" w:sz="4" w:space="0" w:color="auto"/>
              <w:right w:val="single" w:sz="4" w:space="0" w:color="auto"/>
            </w:tcBorders>
            <w:vAlign w:val="center"/>
          </w:tcPr>
          <w:p w14:paraId="20874DDD" w14:textId="77777777" w:rsidR="00C82771" w:rsidRPr="00853CA3" w:rsidRDefault="00C82771" w:rsidP="00705A78">
            <w:pPr>
              <w:spacing w:after="160" w:line="259" w:lineRule="auto"/>
              <w:jc w:val="right"/>
              <w:rPr>
                <w:ins w:id="304" w:author="Author"/>
                <w:rFonts w:ascii="Cambria" w:hAnsi="Cambria"/>
              </w:rPr>
            </w:pPr>
          </w:p>
        </w:tc>
      </w:tr>
      <w:tr w:rsidR="00C82771" w:rsidRPr="00853CA3" w14:paraId="10CB7EF6" w14:textId="77777777" w:rsidTr="00705A78">
        <w:trPr>
          <w:trHeight w:val="700"/>
          <w:ins w:id="305" w:author="Author"/>
        </w:trPr>
        <w:tc>
          <w:tcPr>
            <w:tcW w:w="2411" w:type="dxa"/>
            <w:tcBorders>
              <w:right w:val="single" w:sz="4" w:space="0" w:color="auto"/>
            </w:tcBorders>
            <w:vAlign w:val="center"/>
          </w:tcPr>
          <w:p w14:paraId="288D70A7" w14:textId="77777777" w:rsidR="00C82771" w:rsidRPr="00853CA3" w:rsidRDefault="00C82771" w:rsidP="00705A78">
            <w:pPr>
              <w:spacing w:after="160" w:line="259" w:lineRule="auto"/>
              <w:jc w:val="right"/>
              <w:rPr>
                <w:ins w:id="306" w:author="Author"/>
                <w:rFonts w:ascii="Cambria" w:hAnsi="Cambria"/>
              </w:rPr>
            </w:pPr>
            <w:ins w:id="307" w:author="Author">
              <w:r w:rsidRPr="00853CA3">
                <w:rPr>
                  <w:rFonts w:ascii="Cambria" w:hAnsi="Cambria"/>
                </w:rPr>
                <w:t>Set Start Longitude</w:t>
              </w:r>
            </w:ins>
          </w:p>
        </w:tc>
        <w:tc>
          <w:tcPr>
            <w:tcW w:w="2551" w:type="dxa"/>
            <w:tcBorders>
              <w:top w:val="single" w:sz="4" w:space="0" w:color="auto"/>
              <w:left w:val="single" w:sz="4" w:space="0" w:color="auto"/>
              <w:bottom w:val="single" w:sz="4" w:space="0" w:color="auto"/>
              <w:right w:val="single" w:sz="4" w:space="0" w:color="auto"/>
            </w:tcBorders>
            <w:vAlign w:val="center"/>
          </w:tcPr>
          <w:p w14:paraId="55277A7B" w14:textId="77777777" w:rsidR="00C82771" w:rsidRPr="00853CA3" w:rsidRDefault="00C82771" w:rsidP="00705A78">
            <w:pPr>
              <w:spacing w:after="160" w:line="259" w:lineRule="auto"/>
              <w:jc w:val="right"/>
              <w:rPr>
                <w:ins w:id="308" w:author="Author"/>
                <w:rFonts w:ascii="Cambria" w:hAnsi="Cambria"/>
              </w:rPr>
            </w:pPr>
          </w:p>
        </w:tc>
        <w:tc>
          <w:tcPr>
            <w:tcW w:w="1979" w:type="dxa"/>
            <w:tcBorders>
              <w:left w:val="single" w:sz="4" w:space="0" w:color="auto"/>
              <w:right w:val="single" w:sz="4" w:space="0" w:color="auto"/>
            </w:tcBorders>
            <w:vAlign w:val="center"/>
          </w:tcPr>
          <w:p w14:paraId="669299EC" w14:textId="77777777" w:rsidR="00C82771" w:rsidRPr="00853CA3" w:rsidRDefault="00C82771" w:rsidP="00705A78">
            <w:pPr>
              <w:spacing w:after="160" w:line="259" w:lineRule="auto"/>
              <w:jc w:val="right"/>
              <w:rPr>
                <w:ins w:id="309" w:author="Author"/>
                <w:rFonts w:ascii="Cambria" w:hAnsi="Cambria"/>
              </w:rPr>
            </w:pPr>
            <w:ins w:id="310" w:author="Author">
              <w:r w:rsidRPr="00853CA3">
                <w:rPr>
                  <w:rFonts w:ascii="Cambria" w:hAnsi="Cambria"/>
                </w:rPr>
                <w:t>Set Start Latitude</w:t>
              </w:r>
            </w:ins>
          </w:p>
        </w:tc>
        <w:tc>
          <w:tcPr>
            <w:tcW w:w="2557" w:type="dxa"/>
            <w:tcBorders>
              <w:top w:val="single" w:sz="4" w:space="0" w:color="auto"/>
              <w:left w:val="single" w:sz="4" w:space="0" w:color="auto"/>
              <w:bottom w:val="single" w:sz="4" w:space="0" w:color="auto"/>
              <w:right w:val="single" w:sz="4" w:space="0" w:color="auto"/>
            </w:tcBorders>
            <w:vAlign w:val="center"/>
          </w:tcPr>
          <w:p w14:paraId="2127D963" w14:textId="77777777" w:rsidR="00C82771" w:rsidRPr="00853CA3" w:rsidRDefault="00C82771" w:rsidP="00705A78">
            <w:pPr>
              <w:spacing w:after="160" w:line="259" w:lineRule="auto"/>
              <w:jc w:val="right"/>
              <w:rPr>
                <w:ins w:id="311" w:author="Author"/>
                <w:rFonts w:ascii="Cambria" w:hAnsi="Cambria"/>
              </w:rPr>
            </w:pPr>
          </w:p>
        </w:tc>
      </w:tr>
      <w:tr w:rsidR="00C82771" w:rsidRPr="00853CA3" w14:paraId="6228CD03" w14:textId="77777777" w:rsidTr="00705A78">
        <w:trPr>
          <w:trHeight w:val="519"/>
          <w:ins w:id="312" w:author="Author"/>
        </w:trPr>
        <w:tc>
          <w:tcPr>
            <w:tcW w:w="2411" w:type="dxa"/>
            <w:tcBorders>
              <w:right w:val="single" w:sz="4" w:space="0" w:color="auto"/>
            </w:tcBorders>
            <w:vAlign w:val="center"/>
          </w:tcPr>
          <w:p w14:paraId="69D26E98" w14:textId="77777777" w:rsidR="00C82771" w:rsidRPr="00853CA3" w:rsidRDefault="00C82771" w:rsidP="00705A78">
            <w:pPr>
              <w:spacing w:after="160" w:line="259" w:lineRule="auto"/>
              <w:jc w:val="right"/>
              <w:rPr>
                <w:ins w:id="313" w:author="Author"/>
                <w:rFonts w:ascii="Cambria" w:hAnsi="Cambria"/>
              </w:rPr>
            </w:pPr>
            <w:ins w:id="314" w:author="Author">
              <w:r w:rsidRPr="00853CA3">
                <w:rPr>
                  <w:rFonts w:ascii="Cambria" w:hAnsi="Cambria"/>
                </w:rPr>
                <w:t>Set Start Depth</w:t>
              </w:r>
            </w:ins>
          </w:p>
        </w:tc>
        <w:tc>
          <w:tcPr>
            <w:tcW w:w="2551" w:type="dxa"/>
            <w:tcBorders>
              <w:top w:val="single" w:sz="4" w:space="0" w:color="auto"/>
              <w:left w:val="single" w:sz="4" w:space="0" w:color="auto"/>
              <w:bottom w:val="single" w:sz="4" w:space="0" w:color="auto"/>
              <w:right w:val="single" w:sz="4" w:space="0" w:color="auto"/>
            </w:tcBorders>
            <w:vAlign w:val="center"/>
          </w:tcPr>
          <w:p w14:paraId="48E9A525" w14:textId="77777777" w:rsidR="00C82771" w:rsidRPr="00853CA3" w:rsidRDefault="00C82771" w:rsidP="00705A78">
            <w:pPr>
              <w:spacing w:after="160" w:line="259" w:lineRule="auto"/>
              <w:jc w:val="right"/>
              <w:rPr>
                <w:ins w:id="315" w:author="Author"/>
                <w:rFonts w:ascii="Cambria" w:hAnsi="Cambria"/>
              </w:rPr>
            </w:pPr>
          </w:p>
        </w:tc>
        <w:tc>
          <w:tcPr>
            <w:tcW w:w="1979" w:type="dxa"/>
            <w:tcBorders>
              <w:left w:val="single" w:sz="4" w:space="0" w:color="auto"/>
            </w:tcBorders>
            <w:vAlign w:val="center"/>
          </w:tcPr>
          <w:p w14:paraId="467153CF" w14:textId="77777777" w:rsidR="00C82771" w:rsidRPr="00853CA3" w:rsidRDefault="00C82771" w:rsidP="00705A78">
            <w:pPr>
              <w:spacing w:after="160" w:line="259" w:lineRule="auto"/>
              <w:jc w:val="right"/>
              <w:rPr>
                <w:ins w:id="316" w:author="Author"/>
                <w:rFonts w:ascii="Cambria" w:hAnsi="Cambria"/>
              </w:rPr>
            </w:pPr>
          </w:p>
        </w:tc>
        <w:tc>
          <w:tcPr>
            <w:tcW w:w="2557" w:type="dxa"/>
            <w:tcBorders>
              <w:top w:val="single" w:sz="4" w:space="0" w:color="auto"/>
            </w:tcBorders>
            <w:vAlign w:val="center"/>
          </w:tcPr>
          <w:p w14:paraId="04A8FE1A" w14:textId="77777777" w:rsidR="00C82771" w:rsidRPr="00853CA3" w:rsidRDefault="00C82771" w:rsidP="00705A78">
            <w:pPr>
              <w:spacing w:after="160" w:line="259" w:lineRule="auto"/>
              <w:jc w:val="right"/>
              <w:rPr>
                <w:ins w:id="317" w:author="Author"/>
                <w:rFonts w:ascii="Cambria" w:hAnsi="Cambria"/>
              </w:rPr>
            </w:pPr>
          </w:p>
        </w:tc>
      </w:tr>
      <w:tr w:rsidR="00C82771" w:rsidRPr="00853CA3" w14:paraId="19D72EDA" w14:textId="77777777" w:rsidTr="00705A78">
        <w:trPr>
          <w:ins w:id="318" w:author="Author"/>
        </w:trPr>
        <w:tc>
          <w:tcPr>
            <w:tcW w:w="2411" w:type="dxa"/>
            <w:vAlign w:val="center"/>
          </w:tcPr>
          <w:p w14:paraId="524DD450" w14:textId="77777777" w:rsidR="00C82771" w:rsidRPr="00853CA3" w:rsidRDefault="00C82771" w:rsidP="00705A78">
            <w:pPr>
              <w:spacing w:after="160" w:line="259" w:lineRule="auto"/>
              <w:jc w:val="right"/>
              <w:rPr>
                <w:ins w:id="319" w:author="Author"/>
                <w:rFonts w:ascii="Cambria" w:hAnsi="Cambria"/>
              </w:rPr>
            </w:pPr>
          </w:p>
        </w:tc>
        <w:tc>
          <w:tcPr>
            <w:tcW w:w="2551" w:type="dxa"/>
            <w:tcBorders>
              <w:top w:val="single" w:sz="4" w:space="0" w:color="auto"/>
              <w:bottom w:val="single" w:sz="4" w:space="0" w:color="auto"/>
            </w:tcBorders>
            <w:vAlign w:val="center"/>
          </w:tcPr>
          <w:p w14:paraId="0ED6F44E" w14:textId="77777777" w:rsidR="00C82771" w:rsidRPr="00853CA3" w:rsidRDefault="00C82771" w:rsidP="00705A78">
            <w:pPr>
              <w:spacing w:after="160" w:line="259" w:lineRule="auto"/>
              <w:jc w:val="right"/>
              <w:rPr>
                <w:ins w:id="320" w:author="Author"/>
                <w:rFonts w:ascii="Cambria" w:hAnsi="Cambria"/>
              </w:rPr>
            </w:pPr>
          </w:p>
        </w:tc>
        <w:tc>
          <w:tcPr>
            <w:tcW w:w="1979" w:type="dxa"/>
            <w:vAlign w:val="center"/>
          </w:tcPr>
          <w:p w14:paraId="676715BF" w14:textId="77777777" w:rsidR="00C82771" w:rsidRPr="00853CA3" w:rsidRDefault="00C82771" w:rsidP="00705A78">
            <w:pPr>
              <w:spacing w:after="160" w:line="259" w:lineRule="auto"/>
              <w:jc w:val="right"/>
              <w:rPr>
                <w:ins w:id="321" w:author="Author"/>
                <w:rFonts w:ascii="Cambria" w:hAnsi="Cambria"/>
              </w:rPr>
            </w:pPr>
          </w:p>
        </w:tc>
        <w:tc>
          <w:tcPr>
            <w:tcW w:w="2557" w:type="dxa"/>
            <w:tcBorders>
              <w:bottom w:val="single" w:sz="4" w:space="0" w:color="auto"/>
            </w:tcBorders>
            <w:vAlign w:val="center"/>
          </w:tcPr>
          <w:p w14:paraId="78BA302D" w14:textId="77777777" w:rsidR="00C82771" w:rsidRPr="00853CA3" w:rsidRDefault="00C82771" w:rsidP="00705A78">
            <w:pPr>
              <w:spacing w:after="160" w:line="259" w:lineRule="auto"/>
              <w:jc w:val="right"/>
              <w:rPr>
                <w:ins w:id="322" w:author="Author"/>
                <w:rFonts w:ascii="Cambria" w:hAnsi="Cambria"/>
              </w:rPr>
            </w:pPr>
          </w:p>
        </w:tc>
      </w:tr>
      <w:tr w:rsidR="00C82771" w:rsidRPr="00853CA3" w14:paraId="455E5051" w14:textId="77777777" w:rsidTr="00705A78">
        <w:trPr>
          <w:trHeight w:val="710"/>
          <w:ins w:id="323" w:author="Author"/>
        </w:trPr>
        <w:tc>
          <w:tcPr>
            <w:tcW w:w="2411" w:type="dxa"/>
            <w:tcBorders>
              <w:right w:val="single" w:sz="4" w:space="0" w:color="auto"/>
            </w:tcBorders>
            <w:vAlign w:val="center"/>
          </w:tcPr>
          <w:p w14:paraId="6F2D2873" w14:textId="77777777" w:rsidR="00C82771" w:rsidRPr="00853CA3" w:rsidRDefault="00C82771" w:rsidP="00705A78">
            <w:pPr>
              <w:spacing w:after="160" w:line="259" w:lineRule="auto"/>
              <w:jc w:val="right"/>
              <w:rPr>
                <w:ins w:id="324" w:author="Author"/>
                <w:rFonts w:ascii="Cambria" w:hAnsi="Cambria"/>
              </w:rPr>
            </w:pPr>
            <w:ins w:id="325" w:author="Author">
              <w:r w:rsidRPr="00853CA3">
                <w:rPr>
                  <w:rFonts w:ascii="Cambria" w:hAnsi="Cambria"/>
                </w:rPr>
                <w:t>Set End Date</w:t>
              </w:r>
            </w:ins>
          </w:p>
        </w:tc>
        <w:tc>
          <w:tcPr>
            <w:tcW w:w="2551" w:type="dxa"/>
            <w:tcBorders>
              <w:top w:val="single" w:sz="4" w:space="0" w:color="auto"/>
              <w:left w:val="single" w:sz="4" w:space="0" w:color="auto"/>
              <w:bottom w:val="single" w:sz="4" w:space="0" w:color="auto"/>
              <w:right w:val="single" w:sz="4" w:space="0" w:color="auto"/>
            </w:tcBorders>
            <w:vAlign w:val="center"/>
          </w:tcPr>
          <w:p w14:paraId="3275BA04" w14:textId="77777777" w:rsidR="00C82771" w:rsidRPr="00853CA3" w:rsidRDefault="00C82771" w:rsidP="00705A78">
            <w:pPr>
              <w:spacing w:after="160" w:line="259" w:lineRule="auto"/>
              <w:jc w:val="right"/>
              <w:rPr>
                <w:ins w:id="326" w:author="Author"/>
                <w:rFonts w:ascii="Cambria" w:hAnsi="Cambria"/>
              </w:rPr>
            </w:pPr>
          </w:p>
        </w:tc>
        <w:tc>
          <w:tcPr>
            <w:tcW w:w="1979" w:type="dxa"/>
            <w:tcBorders>
              <w:left w:val="single" w:sz="4" w:space="0" w:color="auto"/>
              <w:right w:val="single" w:sz="4" w:space="0" w:color="auto"/>
            </w:tcBorders>
            <w:vAlign w:val="center"/>
          </w:tcPr>
          <w:p w14:paraId="696DF734" w14:textId="77777777" w:rsidR="00C82771" w:rsidRPr="00853CA3" w:rsidRDefault="00C82771" w:rsidP="00705A78">
            <w:pPr>
              <w:spacing w:after="160" w:line="259" w:lineRule="auto"/>
              <w:jc w:val="right"/>
              <w:rPr>
                <w:ins w:id="327" w:author="Author"/>
                <w:rFonts w:ascii="Cambria" w:hAnsi="Cambria"/>
              </w:rPr>
            </w:pPr>
            <w:ins w:id="328" w:author="Author">
              <w:r w:rsidRPr="00853CA3">
                <w:rPr>
                  <w:rFonts w:ascii="Cambria" w:hAnsi="Cambria"/>
                </w:rPr>
                <w:t>Set End Time</w:t>
              </w:r>
            </w:ins>
          </w:p>
        </w:tc>
        <w:tc>
          <w:tcPr>
            <w:tcW w:w="2557" w:type="dxa"/>
            <w:tcBorders>
              <w:top w:val="single" w:sz="4" w:space="0" w:color="auto"/>
              <w:left w:val="single" w:sz="4" w:space="0" w:color="auto"/>
              <w:bottom w:val="single" w:sz="4" w:space="0" w:color="auto"/>
              <w:right w:val="single" w:sz="4" w:space="0" w:color="auto"/>
            </w:tcBorders>
            <w:vAlign w:val="center"/>
          </w:tcPr>
          <w:p w14:paraId="3AB1783B" w14:textId="77777777" w:rsidR="00C82771" w:rsidRPr="00853CA3" w:rsidRDefault="00C82771" w:rsidP="00705A78">
            <w:pPr>
              <w:spacing w:after="160" w:line="259" w:lineRule="auto"/>
              <w:jc w:val="right"/>
              <w:rPr>
                <w:ins w:id="329" w:author="Author"/>
                <w:rFonts w:ascii="Cambria" w:hAnsi="Cambria"/>
              </w:rPr>
            </w:pPr>
          </w:p>
        </w:tc>
      </w:tr>
      <w:tr w:rsidR="00C82771" w:rsidRPr="00853CA3" w14:paraId="7C9B83C1" w14:textId="77777777" w:rsidTr="00705A78">
        <w:trPr>
          <w:trHeight w:val="692"/>
          <w:ins w:id="330" w:author="Author"/>
        </w:trPr>
        <w:tc>
          <w:tcPr>
            <w:tcW w:w="2411" w:type="dxa"/>
            <w:tcBorders>
              <w:right w:val="single" w:sz="4" w:space="0" w:color="auto"/>
            </w:tcBorders>
            <w:vAlign w:val="center"/>
          </w:tcPr>
          <w:p w14:paraId="4E3C07F2" w14:textId="77777777" w:rsidR="00C82771" w:rsidRPr="00853CA3" w:rsidRDefault="00C82771" w:rsidP="00705A78">
            <w:pPr>
              <w:spacing w:after="160" w:line="259" w:lineRule="auto"/>
              <w:jc w:val="right"/>
              <w:rPr>
                <w:ins w:id="331" w:author="Author"/>
                <w:rFonts w:ascii="Cambria" w:hAnsi="Cambria"/>
              </w:rPr>
            </w:pPr>
            <w:ins w:id="332" w:author="Author">
              <w:r w:rsidRPr="00853CA3">
                <w:rPr>
                  <w:rFonts w:ascii="Cambria" w:hAnsi="Cambria"/>
                </w:rPr>
                <w:t>Set End Longitude</w:t>
              </w:r>
            </w:ins>
          </w:p>
        </w:tc>
        <w:tc>
          <w:tcPr>
            <w:tcW w:w="2551" w:type="dxa"/>
            <w:tcBorders>
              <w:top w:val="single" w:sz="4" w:space="0" w:color="auto"/>
              <w:left w:val="single" w:sz="4" w:space="0" w:color="auto"/>
              <w:bottom w:val="single" w:sz="4" w:space="0" w:color="auto"/>
              <w:right w:val="single" w:sz="4" w:space="0" w:color="auto"/>
            </w:tcBorders>
            <w:vAlign w:val="center"/>
          </w:tcPr>
          <w:p w14:paraId="7009A48E" w14:textId="77777777" w:rsidR="00C82771" w:rsidRPr="00853CA3" w:rsidRDefault="00C82771" w:rsidP="00705A78">
            <w:pPr>
              <w:spacing w:after="160" w:line="259" w:lineRule="auto"/>
              <w:jc w:val="right"/>
              <w:rPr>
                <w:ins w:id="333" w:author="Author"/>
                <w:rFonts w:ascii="Cambria" w:hAnsi="Cambria"/>
              </w:rPr>
            </w:pPr>
          </w:p>
        </w:tc>
        <w:tc>
          <w:tcPr>
            <w:tcW w:w="1979" w:type="dxa"/>
            <w:tcBorders>
              <w:left w:val="single" w:sz="4" w:space="0" w:color="auto"/>
              <w:right w:val="single" w:sz="4" w:space="0" w:color="auto"/>
            </w:tcBorders>
            <w:vAlign w:val="center"/>
          </w:tcPr>
          <w:p w14:paraId="3CFACD07" w14:textId="77777777" w:rsidR="00C82771" w:rsidRPr="00853CA3" w:rsidRDefault="00C82771" w:rsidP="00705A78">
            <w:pPr>
              <w:spacing w:after="160" w:line="259" w:lineRule="auto"/>
              <w:jc w:val="right"/>
              <w:rPr>
                <w:ins w:id="334" w:author="Author"/>
                <w:rFonts w:ascii="Cambria" w:hAnsi="Cambria"/>
              </w:rPr>
            </w:pPr>
            <w:ins w:id="335" w:author="Author">
              <w:r w:rsidRPr="00853CA3">
                <w:rPr>
                  <w:rFonts w:ascii="Cambria" w:hAnsi="Cambria"/>
                </w:rPr>
                <w:t>Set End Latitude</w:t>
              </w:r>
            </w:ins>
          </w:p>
        </w:tc>
        <w:tc>
          <w:tcPr>
            <w:tcW w:w="2557" w:type="dxa"/>
            <w:tcBorders>
              <w:top w:val="single" w:sz="4" w:space="0" w:color="auto"/>
              <w:left w:val="single" w:sz="4" w:space="0" w:color="auto"/>
              <w:bottom w:val="single" w:sz="4" w:space="0" w:color="auto"/>
              <w:right w:val="single" w:sz="4" w:space="0" w:color="auto"/>
            </w:tcBorders>
            <w:vAlign w:val="center"/>
          </w:tcPr>
          <w:p w14:paraId="7C985FAE" w14:textId="77777777" w:rsidR="00C82771" w:rsidRPr="00853CA3" w:rsidRDefault="00C82771" w:rsidP="00705A78">
            <w:pPr>
              <w:spacing w:after="160" w:line="259" w:lineRule="auto"/>
              <w:jc w:val="right"/>
              <w:rPr>
                <w:ins w:id="336" w:author="Author"/>
                <w:rFonts w:ascii="Cambria" w:hAnsi="Cambria"/>
              </w:rPr>
            </w:pPr>
          </w:p>
        </w:tc>
      </w:tr>
      <w:tr w:rsidR="00C82771" w:rsidRPr="00853CA3" w14:paraId="3545626A" w14:textId="77777777" w:rsidTr="00705A78">
        <w:trPr>
          <w:trHeight w:val="560"/>
          <w:ins w:id="337" w:author="Author"/>
        </w:trPr>
        <w:tc>
          <w:tcPr>
            <w:tcW w:w="2411" w:type="dxa"/>
            <w:tcBorders>
              <w:right w:val="single" w:sz="4" w:space="0" w:color="auto"/>
            </w:tcBorders>
            <w:vAlign w:val="center"/>
          </w:tcPr>
          <w:p w14:paraId="751A7287" w14:textId="77777777" w:rsidR="00C82771" w:rsidRPr="00853CA3" w:rsidRDefault="00C82771" w:rsidP="00705A78">
            <w:pPr>
              <w:spacing w:after="160" w:line="259" w:lineRule="auto"/>
              <w:jc w:val="right"/>
              <w:rPr>
                <w:ins w:id="338" w:author="Author"/>
                <w:rFonts w:ascii="Cambria" w:hAnsi="Cambria"/>
              </w:rPr>
            </w:pPr>
            <w:ins w:id="339" w:author="Author">
              <w:r w:rsidRPr="00853CA3">
                <w:rPr>
                  <w:rFonts w:ascii="Cambria" w:hAnsi="Cambria"/>
                </w:rPr>
                <w:t>Set End Depth</w:t>
              </w:r>
            </w:ins>
          </w:p>
        </w:tc>
        <w:tc>
          <w:tcPr>
            <w:tcW w:w="2551" w:type="dxa"/>
            <w:tcBorders>
              <w:top w:val="single" w:sz="4" w:space="0" w:color="auto"/>
              <w:left w:val="single" w:sz="4" w:space="0" w:color="auto"/>
              <w:bottom w:val="single" w:sz="4" w:space="0" w:color="auto"/>
              <w:right w:val="single" w:sz="4" w:space="0" w:color="auto"/>
            </w:tcBorders>
            <w:vAlign w:val="center"/>
          </w:tcPr>
          <w:p w14:paraId="12A8A925" w14:textId="77777777" w:rsidR="00C82771" w:rsidRPr="00853CA3" w:rsidRDefault="00C82771" w:rsidP="00705A78">
            <w:pPr>
              <w:spacing w:after="160" w:line="259" w:lineRule="auto"/>
              <w:jc w:val="right"/>
              <w:rPr>
                <w:ins w:id="340" w:author="Author"/>
                <w:rFonts w:ascii="Cambria" w:hAnsi="Cambria"/>
              </w:rPr>
            </w:pPr>
          </w:p>
        </w:tc>
        <w:tc>
          <w:tcPr>
            <w:tcW w:w="1979" w:type="dxa"/>
            <w:tcBorders>
              <w:left w:val="single" w:sz="4" w:space="0" w:color="auto"/>
            </w:tcBorders>
            <w:vAlign w:val="center"/>
          </w:tcPr>
          <w:p w14:paraId="6B6DACE8" w14:textId="77777777" w:rsidR="00C82771" w:rsidRPr="00853CA3" w:rsidRDefault="00C82771" w:rsidP="00705A78">
            <w:pPr>
              <w:spacing w:after="160" w:line="259" w:lineRule="auto"/>
              <w:jc w:val="right"/>
              <w:rPr>
                <w:ins w:id="341" w:author="Author"/>
                <w:rFonts w:ascii="Cambria" w:hAnsi="Cambria"/>
              </w:rPr>
            </w:pPr>
          </w:p>
        </w:tc>
        <w:tc>
          <w:tcPr>
            <w:tcW w:w="2557" w:type="dxa"/>
            <w:tcBorders>
              <w:top w:val="single" w:sz="4" w:space="0" w:color="auto"/>
            </w:tcBorders>
            <w:vAlign w:val="center"/>
          </w:tcPr>
          <w:p w14:paraId="698F3086" w14:textId="77777777" w:rsidR="00C82771" w:rsidRPr="00853CA3" w:rsidRDefault="00C82771" w:rsidP="00705A78">
            <w:pPr>
              <w:spacing w:after="160" w:line="259" w:lineRule="auto"/>
              <w:jc w:val="right"/>
              <w:rPr>
                <w:ins w:id="342" w:author="Author"/>
                <w:rFonts w:ascii="Cambria" w:hAnsi="Cambria"/>
              </w:rPr>
            </w:pPr>
          </w:p>
        </w:tc>
      </w:tr>
      <w:tr w:rsidR="00C82771" w:rsidRPr="00853CA3" w14:paraId="5829B944" w14:textId="77777777" w:rsidTr="00705A78">
        <w:trPr>
          <w:ins w:id="343" w:author="Author"/>
        </w:trPr>
        <w:tc>
          <w:tcPr>
            <w:tcW w:w="2411" w:type="dxa"/>
            <w:vAlign w:val="center"/>
          </w:tcPr>
          <w:p w14:paraId="41DD5F43" w14:textId="77777777" w:rsidR="00C82771" w:rsidRPr="00853CA3" w:rsidRDefault="00C82771" w:rsidP="00705A78">
            <w:pPr>
              <w:spacing w:after="160" w:line="259" w:lineRule="auto"/>
              <w:jc w:val="right"/>
              <w:rPr>
                <w:ins w:id="344" w:author="Author"/>
                <w:rFonts w:ascii="Cambria" w:hAnsi="Cambria"/>
              </w:rPr>
            </w:pPr>
          </w:p>
        </w:tc>
        <w:tc>
          <w:tcPr>
            <w:tcW w:w="2551" w:type="dxa"/>
            <w:tcBorders>
              <w:top w:val="single" w:sz="4" w:space="0" w:color="auto"/>
              <w:bottom w:val="single" w:sz="4" w:space="0" w:color="auto"/>
            </w:tcBorders>
            <w:vAlign w:val="center"/>
          </w:tcPr>
          <w:p w14:paraId="649C769D" w14:textId="77777777" w:rsidR="00C82771" w:rsidRPr="00853CA3" w:rsidRDefault="00C82771" w:rsidP="00705A78">
            <w:pPr>
              <w:spacing w:after="160" w:line="259" w:lineRule="auto"/>
              <w:jc w:val="right"/>
              <w:rPr>
                <w:ins w:id="345" w:author="Author"/>
                <w:rFonts w:ascii="Cambria" w:hAnsi="Cambria"/>
              </w:rPr>
            </w:pPr>
          </w:p>
        </w:tc>
        <w:tc>
          <w:tcPr>
            <w:tcW w:w="1979" w:type="dxa"/>
            <w:vAlign w:val="center"/>
          </w:tcPr>
          <w:p w14:paraId="617F46BD" w14:textId="77777777" w:rsidR="00C82771" w:rsidRPr="00853CA3" w:rsidRDefault="00C82771" w:rsidP="00705A78">
            <w:pPr>
              <w:spacing w:after="160" w:line="259" w:lineRule="auto"/>
              <w:jc w:val="right"/>
              <w:rPr>
                <w:ins w:id="346" w:author="Author"/>
                <w:rFonts w:ascii="Cambria" w:hAnsi="Cambria"/>
              </w:rPr>
            </w:pPr>
          </w:p>
        </w:tc>
        <w:tc>
          <w:tcPr>
            <w:tcW w:w="2557" w:type="dxa"/>
            <w:vAlign w:val="center"/>
          </w:tcPr>
          <w:p w14:paraId="6AC9BB77" w14:textId="77777777" w:rsidR="00C82771" w:rsidRPr="00853CA3" w:rsidRDefault="00C82771" w:rsidP="00705A78">
            <w:pPr>
              <w:spacing w:after="160" w:line="259" w:lineRule="auto"/>
              <w:jc w:val="right"/>
              <w:rPr>
                <w:ins w:id="347" w:author="Author"/>
                <w:rFonts w:ascii="Cambria" w:hAnsi="Cambria"/>
              </w:rPr>
            </w:pPr>
          </w:p>
        </w:tc>
      </w:tr>
      <w:tr w:rsidR="00C82771" w:rsidRPr="00853CA3" w14:paraId="4479F151" w14:textId="77777777" w:rsidTr="00705A78">
        <w:trPr>
          <w:trHeight w:val="523"/>
          <w:ins w:id="348" w:author="Author"/>
        </w:trPr>
        <w:tc>
          <w:tcPr>
            <w:tcW w:w="2411" w:type="dxa"/>
            <w:tcBorders>
              <w:right w:val="single" w:sz="4" w:space="0" w:color="auto"/>
            </w:tcBorders>
            <w:vAlign w:val="center"/>
          </w:tcPr>
          <w:p w14:paraId="53B55B6A" w14:textId="77777777" w:rsidR="00C82771" w:rsidRPr="00853CA3" w:rsidRDefault="00C82771" w:rsidP="00705A78">
            <w:pPr>
              <w:spacing w:after="160" w:line="259" w:lineRule="auto"/>
              <w:jc w:val="right"/>
              <w:rPr>
                <w:ins w:id="349" w:author="Author"/>
                <w:rFonts w:ascii="Cambria" w:hAnsi="Cambria"/>
              </w:rPr>
            </w:pPr>
            <w:ins w:id="350" w:author="Author">
              <w:r w:rsidRPr="00853CA3">
                <w:rPr>
                  <w:rFonts w:ascii="Cambria" w:hAnsi="Cambria"/>
                </w:rPr>
                <w:t>Grid Cell* (</w:t>
              </w:r>
              <w:proofErr w:type="gramStart"/>
              <w:r w:rsidRPr="00853CA3">
                <w:rPr>
                  <w:rFonts w:ascii="Cambria" w:hAnsi="Cambria"/>
                </w:rPr>
                <w:t>e.g.</w:t>
              </w:r>
              <w:proofErr w:type="gramEnd"/>
              <w:r w:rsidRPr="00853CA3">
                <w:rPr>
                  <w:rFonts w:ascii="Cambria" w:hAnsi="Cambria"/>
                </w:rPr>
                <w:t xml:space="preserve"> C8)</w:t>
              </w:r>
            </w:ins>
          </w:p>
        </w:tc>
        <w:tc>
          <w:tcPr>
            <w:tcW w:w="2551" w:type="dxa"/>
            <w:tcBorders>
              <w:top w:val="single" w:sz="4" w:space="0" w:color="auto"/>
              <w:left w:val="single" w:sz="4" w:space="0" w:color="auto"/>
              <w:bottom w:val="single" w:sz="4" w:space="0" w:color="auto"/>
              <w:right w:val="single" w:sz="4" w:space="0" w:color="auto"/>
            </w:tcBorders>
            <w:vAlign w:val="center"/>
          </w:tcPr>
          <w:p w14:paraId="6F80D90E" w14:textId="77777777" w:rsidR="00C82771" w:rsidRPr="00853CA3" w:rsidRDefault="00C82771" w:rsidP="00705A78">
            <w:pPr>
              <w:spacing w:after="160" w:line="259" w:lineRule="auto"/>
              <w:jc w:val="right"/>
              <w:rPr>
                <w:ins w:id="351" w:author="Author"/>
                <w:rFonts w:ascii="Cambria" w:hAnsi="Cambria"/>
              </w:rPr>
            </w:pPr>
          </w:p>
        </w:tc>
        <w:tc>
          <w:tcPr>
            <w:tcW w:w="1979" w:type="dxa"/>
            <w:tcBorders>
              <w:left w:val="single" w:sz="4" w:space="0" w:color="auto"/>
            </w:tcBorders>
            <w:vAlign w:val="center"/>
          </w:tcPr>
          <w:p w14:paraId="3D13EF56" w14:textId="77777777" w:rsidR="00C82771" w:rsidRPr="00853CA3" w:rsidRDefault="00C82771" w:rsidP="00705A78">
            <w:pPr>
              <w:spacing w:after="160" w:line="259" w:lineRule="auto"/>
              <w:jc w:val="right"/>
              <w:rPr>
                <w:ins w:id="352" w:author="Author"/>
                <w:rFonts w:ascii="Cambria" w:hAnsi="Cambria"/>
              </w:rPr>
            </w:pPr>
          </w:p>
        </w:tc>
        <w:tc>
          <w:tcPr>
            <w:tcW w:w="2557" w:type="dxa"/>
            <w:vAlign w:val="center"/>
          </w:tcPr>
          <w:p w14:paraId="40D19CD2" w14:textId="77777777" w:rsidR="00C82771" w:rsidRPr="00853CA3" w:rsidRDefault="00C82771" w:rsidP="00705A78">
            <w:pPr>
              <w:spacing w:after="160" w:line="259" w:lineRule="auto"/>
              <w:jc w:val="right"/>
              <w:rPr>
                <w:ins w:id="353" w:author="Author"/>
                <w:rFonts w:ascii="Cambria" w:hAnsi="Cambria"/>
              </w:rPr>
            </w:pPr>
          </w:p>
        </w:tc>
      </w:tr>
      <w:tr w:rsidR="00C82771" w:rsidRPr="00853CA3" w14:paraId="180BC48F" w14:textId="77777777" w:rsidTr="00705A78">
        <w:trPr>
          <w:ins w:id="354" w:author="Author"/>
        </w:trPr>
        <w:tc>
          <w:tcPr>
            <w:tcW w:w="2411" w:type="dxa"/>
            <w:vAlign w:val="center"/>
          </w:tcPr>
          <w:p w14:paraId="152B7FC7" w14:textId="77777777" w:rsidR="00C82771" w:rsidRPr="00853CA3" w:rsidRDefault="00C82771" w:rsidP="00705A78">
            <w:pPr>
              <w:spacing w:after="160" w:line="259" w:lineRule="auto"/>
              <w:rPr>
                <w:ins w:id="355" w:author="Author"/>
                <w:rFonts w:ascii="Cambria" w:hAnsi="Cambria"/>
              </w:rPr>
            </w:pPr>
          </w:p>
        </w:tc>
        <w:tc>
          <w:tcPr>
            <w:tcW w:w="2551" w:type="dxa"/>
            <w:tcBorders>
              <w:top w:val="single" w:sz="4" w:space="0" w:color="auto"/>
              <w:bottom w:val="single" w:sz="4" w:space="0" w:color="auto"/>
            </w:tcBorders>
            <w:vAlign w:val="center"/>
          </w:tcPr>
          <w:p w14:paraId="40D1B67B" w14:textId="77777777" w:rsidR="00C82771" w:rsidRPr="00853CA3" w:rsidRDefault="00C82771" w:rsidP="00705A78">
            <w:pPr>
              <w:spacing w:after="160" w:line="259" w:lineRule="auto"/>
              <w:rPr>
                <w:ins w:id="356" w:author="Author"/>
                <w:rFonts w:ascii="Cambria" w:hAnsi="Cambria"/>
              </w:rPr>
            </w:pPr>
          </w:p>
        </w:tc>
        <w:tc>
          <w:tcPr>
            <w:tcW w:w="1979" w:type="dxa"/>
            <w:vAlign w:val="center"/>
          </w:tcPr>
          <w:p w14:paraId="48526792" w14:textId="77777777" w:rsidR="00C82771" w:rsidRPr="00853CA3" w:rsidRDefault="00C82771" w:rsidP="00705A78">
            <w:pPr>
              <w:spacing w:after="160" w:line="259" w:lineRule="auto"/>
              <w:rPr>
                <w:ins w:id="357" w:author="Author"/>
                <w:rFonts w:ascii="Cambria" w:hAnsi="Cambria"/>
              </w:rPr>
            </w:pPr>
          </w:p>
        </w:tc>
        <w:tc>
          <w:tcPr>
            <w:tcW w:w="2557" w:type="dxa"/>
            <w:vAlign w:val="center"/>
          </w:tcPr>
          <w:p w14:paraId="1C5C328B" w14:textId="77777777" w:rsidR="00C82771" w:rsidRPr="00853CA3" w:rsidRDefault="00C82771" w:rsidP="00705A78">
            <w:pPr>
              <w:spacing w:after="160" w:line="259" w:lineRule="auto"/>
              <w:rPr>
                <w:ins w:id="358" w:author="Author"/>
                <w:rFonts w:ascii="Cambria" w:hAnsi="Cambria"/>
              </w:rPr>
            </w:pPr>
          </w:p>
        </w:tc>
      </w:tr>
      <w:tr w:rsidR="00C82771" w:rsidRPr="00853CA3" w14:paraId="0A316566" w14:textId="77777777" w:rsidTr="00705A78">
        <w:trPr>
          <w:trHeight w:val="559"/>
          <w:ins w:id="359" w:author="Author"/>
        </w:trPr>
        <w:tc>
          <w:tcPr>
            <w:tcW w:w="2411" w:type="dxa"/>
            <w:tcBorders>
              <w:right w:val="single" w:sz="4" w:space="0" w:color="auto"/>
            </w:tcBorders>
            <w:vAlign w:val="center"/>
          </w:tcPr>
          <w:p w14:paraId="16804F0F" w14:textId="77777777" w:rsidR="00C82771" w:rsidRPr="00853CA3" w:rsidRDefault="00C82771" w:rsidP="00705A78">
            <w:pPr>
              <w:spacing w:after="160" w:line="259" w:lineRule="auto"/>
              <w:jc w:val="right"/>
              <w:rPr>
                <w:ins w:id="360" w:author="Author"/>
                <w:rFonts w:ascii="Cambria" w:hAnsi="Cambria"/>
              </w:rPr>
            </w:pPr>
            <w:ins w:id="361" w:author="Author">
              <w:r w:rsidRPr="00853CA3">
                <w:rPr>
                  <w:rFonts w:ascii="Cambria" w:hAnsi="Cambria"/>
                </w:rPr>
                <w:t>Number of hooks set</w:t>
              </w:r>
            </w:ins>
          </w:p>
        </w:tc>
        <w:tc>
          <w:tcPr>
            <w:tcW w:w="2551" w:type="dxa"/>
            <w:tcBorders>
              <w:top w:val="single" w:sz="4" w:space="0" w:color="auto"/>
              <w:left w:val="single" w:sz="4" w:space="0" w:color="auto"/>
              <w:bottom w:val="single" w:sz="4" w:space="0" w:color="auto"/>
              <w:right w:val="single" w:sz="4" w:space="0" w:color="auto"/>
            </w:tcBorders>
            <w:vAlign w:val="center"/>
          </w:tcPr>
          <w:p w14:paraId="5365B343" w14:textId="77777777" w:rsidR="00C82771" w:rsidRPr="00853CA3" w:rsidRDefault="00C82771" w:rsidP="00705A78">
            <w:pPr>
              <w:spacing w:after="160" w:line="259" w:lineRule="auto"/>
              <w:jc w:val="right"/>
              <w:rPr>
                <w:ins w:id="362" w:author="Author"/>
                <w:rFonts w:ascii="Cambria" w:hAnsi="Cambria"/>
              </w:rPr>
            </w:pPr>
          </w:p>
        </w:tc>
        <w:tc>
          <w:tcPr>
            <w:tcW w:w="1979" w:type="dxa"/>
            <w:tcBorders>
              <w:left w:val="single" w:sz="4" w:space="0" w:color="auto"/>
            </w:tcBorders>
            <w:vAlign w:val="center"/>
          </w:tcPr>
          <w:p w14:paraId="7F9AEFBF" w14:textId="77777777" w:rsidR="00C82771" w:rsidRPr="00853CA3" w:rsidRDefault="00C82771" w:rsidP="00705A78">
            <w:pPr>
              <w:spacing w:after="160" w:line="259" w:lineRule="auto"/>
              <w:rPr>
                <w:ins w:id="363" w:author="Author"/>
                <w:rFonts w:ascii="Cambria" w:hAnsi="Cambria"/>
              </w:rPr>
            </w:pPr>
          </w:p>
        </w:tc>
        <w:tc>
          <w:tcPr>
            <w:tcW w:w="2557" w:type="dxa"/>
            <w:vAlign w:val="center"/>
          </w:tcPr>
          <w:p w14:paraId="75EC6D7E" w14:textId="77777777" w:rsidR="00C82771" w:rsidRPr="00853CA3" w:rsidRDefault="00C82771" w:rsidP="00705A78">
            <w:pPr>
              <w:spacing w:after="160" w:line="259" w:lineRule="auto"/>
              <w:rPr>
                <w:ins w:id="364" w:author="Author"/>
                <w:rFonts w:ascii="Cambria" w:hAnsi="Cambria"/>
              </w:rPr>
            </w:pPr>
          </w:p>
        </w:tc>
      </w:tr>
    </w:tbl>
    <w:p w14:paraId="240BBFD1" w14:textId="77777777" w:rsidR="00C82771" w:rsidRPr="00853CA3" w:rsidRDefault="00C82771" w:rsidP="00C82771">
      <w:pPr>
        <w:rPr>
          <w:ins w:id="365" w:author="Author"/>
          <w:rFonts w:ascii="Cambria" w:hAnsi="Cambria"/>
        </w:rPr>
      </w:pPr>
    </w:p>
    <w:p w14:paraId="71CA6C85" w14:textId="77777777" w:rsidR="00C82771" w:rsidRPr="001162C0" w:rsidRDefault="00C82771" w:rsidP="00C82771">
      <w:pPr>
        <w:ind w:left="567"/>
        <w:rPr>
          <w:ins w:id="366" w:author="Author"/>
          <w:rFonts w:ascii="Cambria" w:hAnsi="Cambria"/>
          <w:sz w:val="18"/>
          <w:szCs w:val="18"/>
        </w:rPr>
      </w:pPr>
      <w:ins w:id="367" w:author="Author">
        <w:r w:rsidRPr="001162C0">
          <w:rPr>
            <w:rFonts w:ascii="Cambria" w:hAnsi="Cambria"/>
            <w:sz w:val="18"/>
            <w:szCs w:val="18"/>
          </w:rPr>
          <w:t>*Williams Ridge Area grid cells:</w:t>
        </w:r>
      </w:ins>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1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3"/>
        <w:gridCol w:w="353"/>
      </w:tblGrid>
      <w:tr w:rsidR="00C82771" w:rsidRPr="005D5BC8" w14:paraId="2208A355" w14:textId="77777777" w:rsidTr="00705A78">
        <w:trPr>
          <w:ins w:id="368" w:author="Author"/>
        </w:trPr>
        <w:tc>
          <w:tcPr>
            <w:tcW w:w="417" w:type="dxa"/>
          </w:tcPr>
          <w:p w14:paraId="7DB221F9" w14:textId="77777777" w:rsidR="00C82771" w:rsidRPr="005D5BC8" w:rsidRDefault="00C82771" w:rsidP="00705A78">
            <w:pPr>
              <w:jc w:val="center"/>
              <w:rPr>
                <w:ins w:id="369" w:author="Author"/>
                <w:color w:val="7F7F7F" w:themeColor="text1" w:themeTint="80"/>
                <w:sz w:val="16"/>
                <w:szCs w:val="16"/>
              </w:rPr>
            </w:pPr>
          </w:p>
        </w:tc>
        <w:tc>
          <w:tcPr>
            <w:tcW w:w="340" w:type="dxa"/>
            <w:tcBorders>
              <w:bottom w:val="single" w:sz="4" w:space="0" w:color="auto"/>
            </w:tcBorders>
          </w:tcPr>
          <w:p w14:paraId="35CE50CF" w14:textId="77777777" w:rsidR="00C82771" w:rsidRPr="005D5BC8" w:rsidRDefault="00C82771" w:rsidP="00705A78">
            <w:pPr>
              <w:jc w:val="center"/>
              <w:rPr>
                <w:ins w:id="370" w:author="Author"/>
                <w:color w:val="7F7F7F" w:themeColor="text1" w:themeTint="80"/>
                <w:sz w:val="16"/>
                <w:szCs w:val="16"/>
              </w:rPr>
            </w:pPr>
            <w:ins w:id="371" w:author="Author">
              <w:r w:rsidRPr="005D5BC8">
                <w:rPr>
                  <w:color w:val="7F7F7F" w:themeColor="text1" w:themeTint="80"/>
                  <w:sz w:val="16"/>
                  <w:szCs w:val="16"/>
                </w:rPr>
                <w:t>A</w:t>
              </w:r>
            </w:ins>
          </w:p>
        </w:tc>
        <w:tc>
          <w:tcPr>
            <w:tcW w:w="340" w:type="dxa"/>
            <w:tcBorders>
              <w:bottom w:val="single" w:sz="4" w:space="0" w:color="auto"/>
            </w:tcBorders>
          </w:tcPr>
          <w:p w14:paraId="46FED8B6" w14:textId="77777777" w:rsidR="00C82771" w:rsidRPr="005D5BC8" w:rsidRDefault="00C82771" w:rsidP="00705A78">
            <w:pPr>
              <w:jc w:val="center"/>
              <w:rPr>
                <w:ins w:id="372" w:author="Author"/>
                <w:color w:val="7F7F7F" w:themeColor="text1" w:themeTint="80"/>
                <w:sz w:val="16"/>
                <w:szCs w:val="16"/>
              </w:rPr>
            </w:pPr>
            <w:ins w:id="373" w:author="Author">
              <w:r w:rsidRPr="005D5BC8">
                <w:rPr>
                  <w:color w:val="7F7F7F" w:themeColor="text1" w:themeTint="80"/>
                  <w:sz w:val="16"/>
                  <w:szCs w:val="16"/>
                </w:rPr>
                <w:t>B</w:t>
              </w:r>
            </w:ins>
          </w:p>
        </w:tc>
        <w:tc>
          <w:tcPr>
            <w:tcW w:w="340" w:type="dxa"/>
            <w:tcBorders>
              <w:bottom w:val="single" w:sz="4" w:space="0" w:color="auto"/>
            </w:tcBorders>
          </w:tcPr>
          <w:p w14:paraId="39CC8AD8" w14:textId="77777777" w:rsidR="00C82771" w:rsidRPr="005D5BC8" w:rsidRDefault="00C82771" w:rsidP="00705A78">
            <w:pPr>
              <w:jc w:val="center"/>
              <w:rPr>
                <w:ins w:id="374" w:author="Author"/>
                <w:color w:val="7F7F7F" w:themeColor="text1" w:themeTint="80"/>
                <w:sz w:val="16"/>
                <w:szCs w:val="16"/>
              </w:rPr>
            </w:pPr>
            <w:ins w:id="375" w:author="Author">
              <w:r w:rsidRPr="005D5BC8">
                <w:rPr>
                  <w:color w:val="7F7F7F" w:themeColor="text1" w:themeTint="80"/>
                  <w:sz w:val="16"/>
                  <w:szCs w:val="16"/>
                </w:rPr>
                <w:t>C</w:t>
              </w:r>
            </w:ins>
          </w:p>
        </w:tc>
        <w:tc>
          <w:tcPr>
            <w:tcW w:w="340" w:type="dxa"/>
            <w:tcBorders>
              <w:bottom w:val="single" w:sz="4" w:space="0" w:color="auto"/>
            </w:tcBorders>
          </w:tcPr>
          <w:p w14:paraId="76F75A4E" w14:textId="77777777" w:rsidR="00C82771" w:rsidRPr="005D5BC8" w:rsidRDefault="00C82771" w:rsidP="00705A78">
            <w:pPr>
              <w:jc w:val="center"/>
              <w:rPr>
                <w:ins w:id="376" w:author="Author"/>
                <w:color w:val="7F7F7F" w:themeColor="text1" w:themeTint="80"/>
                <w:sz w:val="16"/>
                <w:szCs w:val="16"/>
              </w:rPr>
            </w:pPr>
            <w:ins w:id="377" w:author="Author">
              <w:r w:rsidRPr="005D5BC8">
                <w:rPr>
                  <w:color w:val="7F7F7F" w:themeColor="text1" w:themeTint="80"/>
                  <w:sz w:val="16"/>
                  <w:szCs w:val="16"/>
                </w:rPr>
                <w:t>D</w:t>
              </w:r>
            </w:ins>
          </w:p>
        </w:tc>
        <w:tc>
          <w:tcPr>
            <w:tcW w:w="340" w:type="dxa"/>
            <w:tcBorders>
              <w:bottom w:val="single" w:sz="4" w:space="0" w:color="auto"/>
            </w:tcBorders>
          </w:tcPr>
          <w:p w14:paraId="0A505A60" w14:textId="77777777" w:rsidR="00C82771" w:rsidRPr="005D5BC8" w:rsidRDefault="00C82771" w:rsidP="00705A78">
            <w:pPr>
              <w:jc w:val="center"/>
              <w:rPr>
                <w:ins w:id="378" w:author="Author"/>
                <w:color w:val="7F7F7F" w:themeColor="text1" w:themeTint="80"/>
                <w:sz w:val="16"/>
                <w:szCs w:val="16"/>
              </w:rPr>
            </w:pPr>
            <w:ins w:id="379" w:author="Author">
              <w:r w:rsidRPr="005D5BC8">
                <w:rPr>
                  <w:color w:val="7F7F7F" w:themeColor="text1" w:themeTint="80"/>
                  <w:sz w:val="16"/>
                  <w:szCs w:val="16"/>
                </w:rPr>
                <w:t>E</w:t>
              </w:r>
            </w:ins>
          </w:p>
        </w:tc>
        <w:tc>
          <w:tcPr>
            <w:tcW w:w="340" w:type="dxa"/>
            <w:tcBorders>
              <w:bottom w:val="single" w:sz="4" w:space="0" w:color="auto"/>
            </w:tcBorders>
          </w:tcPr>
          <w:p w14:paraId="47A7C80D" w14:textId="77777777" w:rsidR="00C82771" w:rsidRPr="005D5BC8" w:rsidRDefault="00C82771" w:rsidP="00705A78">
            <w:pPr>
              <w:jc w:val="center"/>
              <w:rPr>
                <w:ins w:id="380" w:author="Author"/>
                <w:color w:val="7F7F7F" w:themeColor="text1" w:themeTint="80"/>
                <w:sz w:val="16"/>
                <w:szCs w:val="16"/>
              </w:rPr>
            </w:pPr>
            <w:ins w:id="381" w:author="Author">
              <w:r w:rsidRPr="005D5BC8">
                <w:rPr>
                  <w:color w:val="7F7F7F" w:themeColor="text1" w:themeTint="80"/>
                  <w:sz w:val="16"/>
                  <w:szCs w:val="16"/>
                </w:rPr>
                <w:t>F</w:t>
              </w:r>
            </w:ins>
          </w:p>
        </w:tc>
        <w:tc>
          <w:tcPr>
            <w:tcW w:w="340" w:type="dxa"/>
            <w:tcBorders>
              <w:bottom w:val="single" w:sz="4" w:space="0" w:color="auto"/>
            </w:tcBorders>
          </w:tcPr>
          <w:p w14:paraId="0AB276E3" w14:textId="77777777" w:rsidR="00C82771" w:rsidRPr="005D5BC8" w:rsidRDefault="00C82771" w:rsidP="00705A78">
            <w:pPr>
              <w:jc w:val="center"/>
              <w:rPr>
                <w:ins w:id="382" w:author="Author"/>
                <w:color w:val="7F7F7F" w:themeColor="text1" w:themeTint="80"/>
                <w:sz w:val="16"/>
                <w:szCs w:val="16"/>
              </w:rPr>
            </w:pPr>
            <w:ins w:id="383" w:author="Author">
              <w:r w:rsidRPr="005D5BC8">
                <w:rPr>
                  <w:color w:val="7F7F7F" w:themeColor="text1" w:themeTint="80"/>
                  <w:sz w:val="16"/>
                  <w:szCs w:val="16"/>
                </w:rPr>
                <w:t>G</w:t>
              </w:r>
            </w:ins>
          </w:p>
        </w:tc>
        <w:tc>
          <w:tcPr>
            <w:tcW w:w="340" w:type="dxa"/>
            <w:tcBorders>
              <w:bottom w:val="single" w:sz="4" w:space="0" w:color="auto"/>
            </w:tcBorders>
          </w:tcPr>
          <w:p w14:paraId="7B87A5F9" w14:textId="77777777" w:rsidR="00C82771" w:rsidRPr="005D5BC8" w:rsidRDefault="00C82771" w:rsidP="00705A78">
            <w:pPr>
              <w:jc w:val="center"/>
              <w:rPr>
                <w:ins w:id="384" w:author="Author"/>
                <w:color w:val="7F7F7F" w:themeColor="text1" w:themeTint="80"/>
                <w:sz w:val="16"/>
                <w:szCs w:val="16"/>
              </w:rPr>
            </w:pPr>
            <w:ins w:id="385" w:author="Author">
              <w:r w:rsidRPr="005D5BC8">
                <w:rPr>
                  <w:color w:val="7F7F7F" w:themeColor="text1" w:themeTint="80"/>
                  <w:sz w:val="16"/>
                  <w:szCs w:val="16"/>
                </w:rPr>
                <w:t>H</w:t>
              </w:r>
            </w:ins>
          </w:p>
        </w:tc>
        <w:tc>
          <w:tcPr>
            <w:tcW w:w="340" w:type="dxa"/>
            <w:tcBorders>
              <w:bottom w:val="single" w:sz="4" w:space="0" w:color="auto"/>
            </w:tcBorders>
          </w:tcPr>
          <w:p w14:paraId="1DF7348D" w14:textId="77777777" w:rsidR="00C82771" w:rsidRPr="005D5BC8" w:rsidRDefault="00C82771" w:rsidP="00705A78">
            <w:pPr>
              <w:jc w:val="center"/>
              <w:rPr>
                <w:ins w:id="386" w:author="Author"/>
                <w:color w:val="7F7F7F" w:themeColor="text1" w:themeTint="80"/>
                <w:sz w:val="16"/>
                <w:szCs w:val="16"/>
              </w:rPr>
            </w:pPr>
            <w:ins w:id="387" w:author="Author">
              <w:r w:rsidRPr="005D5BC8">
                <w:rPr>
                  <w:color w:val="7F7F7F" w:themeColor="text1" w:themeTint="80"/>
                  <w:sz w:val="16"/>
                  <w:szCs w:val="16"/>
                </w:rPr>
                <w:t>I</w:t>
              </w:r>
            </w:ins>
          </w:p>
        </w:tc>
        <w:tc>
          <w:tcPr>
            <w:tcW w:w="340" w:type="dxa"/>
            <w:tcBorders>
              <w:bottom w:val="single" w:sz="4" w:space="0" w:color="auto"/>
            </w:tcBorders>
          </w:tcPr>
          <w:p w14:paraId="2FA7B8B3" w14:textId="77777777" w:rsidR="00C82771" w:rsidRPr="005D5BC8" w:rsidRDefault="00C82771" w:rsidP="00705A78">
            <w:pPr>
              <w:jc w:val="center"/>
              <w:rPr>
                <w:ins w:id="388" w:author="Author"/>
                <w:color w:val="7F7F7F" w:themeColor="text1" w:themeTint="80"/>
                <w:sz w:val="16"/>
                <w:szCs w:val="16"/>
              </w:rPr>
            </w:pPr>
            <w:ins w:id="389" w:author="Author">
              <w:r w:rsidRPr="005D5BC8">
                <w:rPr>
                  <w:color w:val="7F7F7F" w:themeColor="text1" w:themeTint="80"/>
                  <w:sz w:val="16"/>
                  <w:szCs w:val="16"/>
                </w:rPr>
                <w:t>J</w:t>
              </w:r>
            </w:ins>
          </w:p>
        </w:tc>
        <w:tc>
          <w:tcPr>
            <w:tcW w:w="340" w:type="dxa"/>
            <w:tcBorders>
              <w:bottom w:val="single" w:sz="4" w:space="0" w:color="auto"/>
            </w:tcBorders>
          </w:tcPr>
          <w:p w14:paraId="50657CB3" w14:textId="77777777" w:rsidR="00C82771" w:rsidRPr="005D5BC8" w:rsidRDefault="00C82771" w:rsidP="00705A78">
            <w:pPr>
              <w:jc w:val="center"/>
              <w:rPr>
                <w:ins w:id="390" w:author="Author"/>
                <w:color w:val="7F7F7F" w:themeColor="text1" w:themeTint="80"/>
                <w:sz w:val="16"/>
                <w:szCs w:val="16"/>
              </w:rPr>
            </w:pPr>
            <w:ins w:id="391" w:author="Author">
              <w:r w:rsidRPr="005D5BC8">
                <w:rPr>
                  <w:color w:val="7F7F7F" w:themeColor="text1" w:themeTint="80"/>
                  <w:sz w:val="16"/>
                  <w:szCs w:val="16"/>
                </w:rPr>
                <w:t>K</w:t>
              </w:r>
            </w:ins>
          </w:p>
        </w:tc>
        <w:tc>
          <w:tcPr>
            <w:tcW w:w="340" w:type="dxa"/>
            <w:tcBorders>
              <w:bottom w:val="single" w:sz="4" w:space="0" w:color="auto"/>
            </w:tcBorders>
          </w:tcPr>
          <w:p w14:paraId="606DB86A" w14:textId="77777777" w:rsidR="00C82771" w:rsidRPr="005D5BC8" w:rsidRDefault="00C82771" w:rsidP="00705A78">
            <w:pPr>
              <w:jc w:val="center"/>
              <w:rPr>
                <w:ins w:id="392" w:author="Author"/>
                <w:color w:val="7F7F7F" w:themeColor="text1" w:themeTint="80"/>
                <w:sz w:val="16"/>
                <w:szCs w:val="16"/>
              </w:rPr>
            </w:pPr>
            <w:ins w:id="393" w:author="Author">
              <w:r w:rsidRPr="005D5BC8">
                <w:rPr>
                  <w:color w:val="7F7F7F" w:themeColor="text1" w:themeTint="80"/>
                  <w:sz w:val="16"/>
                  <w:szCs w:val="16"/>
                </w:rPr>
                <w:t>L</w:t>
              </w:r>
            </w:ins>
          </w:p>
        </w:tc>
        <w:tc>
          <w:tcPr>
            <w:tcW w:w="340" w:type="dxa"/>
            <w:tcBorders>
              <w:bottom w:val="single" w:sz="4" w:space="0" w:color="auto"/>
            </w:tcBorders>
          </w:tcPr>
          <w:p w14:paraId="6C48AF18" w14:textId="77777777" w:rsidR="00C82771" w:rsidRPr="005D5BC8" w:rsidRDefault="00C82771" w:rsidP="00705A78">
            <w:pPr>
              <w:jc w:val="center"/>
              <w:rPr>
                <w:ins w:id="394" w:author="Author"/>
                <w:color w:val="7F7F7F" w:themeColor="text1" w:themeTint="80"/>
                <w:sz w:val="16"/>
                <w:szCs w:val="16"/>
              </w:rPr>
            </w:pPr>
            <w:ins w:id="395" w:author="Author">
              <w:r w:rsidRPr="005D5BC8">
                <w:rPr>
                  <w:color w:val="7F7F7F" w:themeColor="text1" w:themeTint="80"/>
                  <w:sz w:val="16"/>
                  <w:szCs w:val="16"/>
                </w:rPr>
                <w:t>M</w:t>
              </w:r>
            </w:ins>
          </w:p>
        </w:tc>
        <w:tc>
          <w:tcPr>
            <w:tcW w:w="340" w:type="dxa"/>
            <w:tcBorders>
              <w:bottom w:val="single" w:sz="4" w:space="0" w:color="auto"/>
            </w:tcBorders>
          </w:tcPr>
          <w:p w14:paraId="3B721DD6" w14:textId="77777777" w:rsidR="00C82771" w:rsidRPr="005D5BC8" w:rsidRDefault="00C82771" w:rsidP="00705A78">
            <w:pPr>
              <w:jc w:val="center"/>
              <w:rPr>
                <w:ins w:id="396" w:author="Author"/>
                <w:color w:val="7F7F7F" w:themeColor="text1" w:themeTint="80"/>
                <w:sz w:val="16"/>
                <w:szCs w:val="16"/>
              </w:rPr>
            </w:pPr>
            <w:ins w:id="397" w:author="Author">
              <w:r w:rsidRPr="005D5BC8">
                <w:rPr>
                  <w:color w:val="7F7F7F" w:themeColor="text1" w:themeTint="80"/>
                  <w:sz w:val="16"/>
                  <w:szCs w:val="16"/>
                </w:rPr>
                <w:t>N</w:t>
              </w:r>
            </w:ins>
          </w:p>
        </w:tc>
        <w:tc>
          <w:tcPr>
            <w:tcW w:w="340" w:type="dxa"/>
            <w:tcBorders>
              <w:bottom w:val="single" w:sz="4" w:space="0" w:color="auto"/>
            </w:tcBorders>
          </w:tcPr>
          <w:p w14:paraId="23EF66CC" w14:textId="77777777" w:rsidR="00C82771" w:rsidRPr="005D5BC8" w:rsidRDefault="00C82771" w:rsidP="00705A78">
            <w:pPr>
              <w:jc w:val="center"/>
              <w:rPr>
                <w:ins w:id="398" w:author="Author"/>
                <w:color w:val="7F7F7F" w:themeColor="text1" w:themeTint="80"/>
                <w:sz w:val="16"/>
                <w:szCs w:val="16"/>
              </w:rPr>
            </w:pPr>
            <w:ins w:id="399" w:author="Author">
              <w:r w:rsidRPr="005D5BC8">
                <w:rPr>
                  <w:color w:val="7F7F7F" w:themeColor="text1" w:themeTint="80"/>
                  <w:sz w:val="16"/>
                  <w:szCs w:val="16"/>
                </w:rPr>
                <w:t>O</w:t>
              </w:r>
            </w:ins>
          </w:p>
        </w:tc>
        <w:tc>
          <w:tcPr>
            <w:tcW w:w="340" w:type="dxa"/>
            <w:tcBorders>
              <w:bottom w:val="single" w:sz="4" w:space="0" w:color="auto"/>
            </w:tcBorders>
          </w:tcPr>
          <w:p w14:paraId="32476199" w14:textId="77777777" w:rsidR="00C82771" w:rsidRPr="005D5BC8" w:rsidRDefault="00C82771" w:rsidP="00705A78">
            <w:pPr>
              <w:jc w:val="center"/>
              <w:rPr>
                <w:ins w:id="400" w:author="Author"/>
                <w:color w:val="7F7F7F" w:themeColor="text1" w:themeTint="80"/>
                <w:sz w:val="16"/>
                <w:szCs w:val="16"/>
              </w:rPr>
            </w:pPr>
            <w:ins w:id="401" w:author="Author">
              <w:r w:rsidRPr="005D5BC8">
                <w:rPr>
                  <w:color w:val="7F7F7F" w:themeColor="text1" w:themeTint="80"/>
                  <w:sz w:val="16"/>
                  <w:szCs w:val="16"/>
                </w:rPr>
                <w:t>P</w:t>
              </w:r>
            </w:ins>
          </w:p>
        </w:tc>
        <w:tc>
          <w:tcPr>
            <w:tcW w:w="340" w:type="dxa"/>
            <w:tcBorders>
              <w:bottom w:val="single" w:sz="4" w:space="0" w:color="auto"/>
            </w:tcBorders>
          </w:tcPr>
          <w:p w14:paraId="7777FAFA" w14:textId="77777777" w:rsidR="00C82771" w:rsidRPr="005D5BC8" w:rsidRDefault="00C82771" w:rsidP="00705A78">
            <w:pPr>
              <w:jc w:val="center"/>
              <w:rPr>
                <w:ins w:id="402" w:author="Author"/>
                <w:color w:val="7F7F7F" w:themeColor="text1" w:themeTint="80"/>
                <w:sz w:val="16"/>
                <w:szCs w:val="16"/>
              </w:rPr>
            </w:pPr>
            <w:ins w:id="403" w:author="Author">
              <w:r w:rsidRPr="005D5BC8">
                <w:rPr>
                  <w:color w:val="7F7F7F" w:themeColor="text1" w:themeTint="80"/>
                  <w:sz w:val="16"/>
                  <w:szCs w:val="16"/>
                </w:rPr>
                <w:t>Q</w:t>
              </w:r>
            </w:ins>
          </w:p>
        </w:tc>
        <w:tc>
          <w:tcPr>
            <w:tcW w:w="340" w:type="dxa"/>
            <w:tcBorders>
              <w:bottom w:val="single" w:sz="4" w:space="0" w:color="auto"/>
            </w:tcBorders>
          </w:tcPr>
          <w:p w14:paraId="50E44533" w14:textId="77777777" w:rsidR="00C82771" w:rsidRPr="005D5BC8" w:rsidRDefault="00C82771" w:rsidP="00705A78">
            <w:pPr>
              <w:jc w:val="center"/>
              <w:rPr>
                <w:ins w:id="404" w:author="Author"/>
                <w:color w:val="7F7F7F" w:themeColor="text1" w:themeTint="80"/>
                <w:sz w:val="16"/>
                <w:szCs w:val="16"/>
              </w:rPr>
            </w:pPr>
            <w:ins w:id="405" w:author="Author">
              <w:r w:rsidRPr="005D5BC8">
                <w:rPr>
                  <w:color w:val="7F7F7F" w:themeColor="text1" w:themeTint="80"/>
                  <w:sz w:val="16"/>
                  <w:szCs w:val="16"/>
                </w:rPr>
                <w:t>R</w:t>
              </w:r>
            </w:ins>
          </w:p>
        </w:tc>
        <w:tc>
          <w:tcPr>
            <w:tcW w:w="340" w:type="dxa"/>
            <w:tcBorders>
              <w:bottom w:val="single" w:sz="4" w:space="0" w:color="auto"/>
            </w:tcBorders>
          </w:tcPr>
          <w:p w14:paraId="603FA372" w14:textId="77777777" w:rsidR="00C82771" w:rsidRPr="005D5BC8" w:rsidRDefault="00C82771" w:rsidP="00705A78">
            <w:pPr>
              <w:jc w:val="center"/>
              <w:rPr>
                <w:ins w:id="406" w:author="Author"/>
                <w:color w:val="7F7F7F" w:themeColor="text1" w:themeTint="80"/>
                <w:sz w:val="16"/>
                <w:szCs w:val="16"/>
              </w:rPr>
            </w:pPr>
            <w:ins w:id="407" w:author="Author">
              <w:r w:rsidRPr="005D5BC8">
                <w:rPr>
                  <w:color w:val="7F7F7F" w:themeColor="text1" w:themeTint="80"/>
                  <w:sz w:val="16"/>
                  <w:szCs w:val="16"/>
                </w:rPr>
                <w:t>S</w:t>
              </w:r>
            </w:ins>
          </w:p>
        </w:tc>
        <w:tc>
          <w:tcPr>
            <w:tcW w:w="340" w:type="dxa"/>
            <w:tcBorders>
              <w:bottom w:val="single" w:sz="4" w:space="0" w:color="auto"/>
            </w:tcBorders>
          </w:tcPr>
          <w:p w14:paraId="046E382A" w14:textId="77777777" w:rsidR="00C82771" w:rsidRPr="005D5BC8" w:rsidRDefault="00C82771" w:rsidP="00705A78">
            <w:pPr>
              <w:jc w:val="center"/>
              <w:rPr>
                <w:ins w:id="408" w:author="Author"/>
                <w:color w:val="7F7F7F" w:themeColor="text1" w:themeTint="80"/>
                <w:sz w:val="16"/>
                <w:szCs w:val="16"/>
              </w:rPr>
            </w:pPr>
            <w:ins w:id="409" w:author="Author">
              <w:r w:rsidRPr="005D5BC8">
                <w:rPr>
                  <w:color w:val="7F7F7F" w:themeColor="text1" w:themeTint="80"/>
                  <w:sz w:val="16"/>
                  <w:szCs w:val="16"/>
                </w:rPr>
                <w:t>T</w:t>
              </w:r>
            </w:ins>
          </w:p>
        </w:tc>
        <w:tc>
          <w:tcPr>
            <w:tcW w:w="353" w:type="dxa"/>
          </w:tcPr>
          <w:p w14:paraId="136D5E61" w14:textId="77777777" w:rsidR="00C82771" w:rsidRPr="005D5BC8" w:rsidRDefault="00C82771" w:rsidP="00705A78">
            <w:pPr>
              <w:jc w:val="center"/>
              <w:rPr>
                <w:ins w:id="410" w:author="Author"/>
                <w:color w:val="7F7F7F" w:themeColor="text1" w:themeTint="80"/>
                <w:sz w:val="16"/>
                <w:szCs w:val="16"/>
              </w:rPr>
            </w:pPr>
          </w:p>
        </w:tc>
        <w:tc>
          <w:tcPr>
            <w:tcW w:w="353" w:type="dxa"/>
          </w:tcPr>
          <w:p w14:paraId="65CA6EC7" w14:textId="77777777" w:rsidR="00C82771" w:rsidRPr="005D5BC8" w:rsidRDefault="00C82771" w:rsidP="00705A78">
            <w:pPr>
              <w:jc w:val="center"/>
              <w:rPr>
                <w:ins w:id="411" w:author="Author"/>
                <w:color w:val="7F7F7F" w:themeColor="text1" w:themeTint="80"/>
                <w:sz w:val="16"/>
                <w:szCs w:val="16"/>
              </w:rPr>
            </w:pPr>
            <w:ins w:id="412" w:author="Author">
              <w:r w:rsidRPr="005D5BC8">
                <w:rPr>
                  <w:color w:val="7F7F7F" w:themeColor="text1" w:themeTint="80"/>
                  <w:sz w:val="16"/>
                  <w:szCs w:val="16"/>
                </w:rPr>
                <w:t>lat.</w:t>
              </w:r>
            </w:ins>
          </w:p>
        </w:tc>
      </w:tr>
      <w:tr w:rsidR="00C82771" w:rsidRPr="00FC3FC5" w14:paraId="6A0958AE" w14:textId="77777777" w:rsidTr="00705A78">
        <w:trPr>
          <w:trHeight w:val="227"/>
          <w:ins w:id="413" w:author="Author"/>
        </w:trPr>
        <w:tc>
          <w:tcPr>
            <w:tcW w:w="417" w:type="dxa"/>
            <w:tcBorders>
              <w:right w:val="single" w:sz="4" w:space="0" w:color="auto"/>
            </w:tcBorders>
            <w:vAlign w:val="center"/>
          </w:tcPr>
          <w:p w14:paraId="406EC1F4" w14:textId="77777777" w:rsidR="00C82771" w:rsidRPr="005D5BC8" w:rsidRDefault="00C82771" w:rsidP="00705A78">
            <w:pPr>
              <w:jc w:val="center"/>
              <w:rPr>
                <w:ins w:id="414" w:author="Author"/>
                <w:color w:val="7F7F7F" w:themeColor="text1" w:themeTint="80"/>
                <w:sz w:val="16"/>
                <w:szCs w:val="16"/>
              </w:rPr>
            </w:pPr>
            <w:ins w:id="415" w:author="Author">
              <w:r w:rsidRPr="005D5BC8">
                <w:rPr>
                  <w:color w:val="7F7F7F" w:themeColor="text1" w:themeTint="80"/>
                  <w:sz w:val="16"/>
                  <w:szCs w:val="16"/>
                </w:rPr>
                <w:t>1</w:t>
              </w:r>
            </w:ins>
          </w:p>
        </w:tc>
        <w:tc>
          <w:tcPr>
            <w:tcW w:w="340" w:type="dxa"/>
            <w:tcBorders>
              <w:top w:val="single" w:sz="4" w:space="0" w:color="auto"/>
              <w:left w:val="single" w:sz="4" w:space="0" w:color="auto"/>
              <w:bottom w:val="single" w:sz="4" w:space="0" w:color="auto"/>
              <w:right w:val="single" w:sz="4" w:space="0" w:color="auto"/>
            </w:tcBorders>
            <w:vAlign w:val="center"/>
          </w:tcPr>
          <w:p w14:paraId="741391D1" w14:textId="77777777" w:rsidR="00C82771" w:rsidRPr="00FC3FC5" w:rsidRDefault="00C82771" w:rsidP="00705A78">
            <w:pPr>
              <w:jc w:val="center"/>
              <w:rPr>
                <w:ins w:id="41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DCDF983" w14:textId="77777777" w:rsidR="00C82771" w:rsidRPr="00FC3FC5" w:rsidRDefault="00C82771" w:rsidP="00705A78">
            <w:pPr>
              <w:jc w:val="center"/>
              <w:rPr>
                <w:ins w:id="41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1E9D05C" w14:textId="77777777" w:rsidR="00C82771" w:rsidRPr="00FC3FC5" w:rsidRDefault="00C82771" w:rsidP="00705A78">
            <w:pPr>
              <w:jc w:val="center"/>
              <w:rPr>
                <w:ins w:id="41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1EB34FD" w14:textId="77777777" w:rsidR="00C82771" w:rsidRPr="00FC3FC5" w:rsidRDefault="00C82771" w:rsidP="00705A78">
            <w:pPr>
              <w:jc w:val="center"/>
              <w:rPr>
                <w:ins w:id="41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75C800A" w14:textId="77777777" w:rsidR="00C82771" w:rsidRPr="00FC3FC5" w:rsidRDefault="00C82771" w:rsidP="00705A78">
            <w:pPr>
              <w:jc w:val="center"/>
              <w:rPr>
                <w:ins w:id="42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2A8C6F8" w14:textId="77777777" w:rsidR="00C82771" w:rsidRPr="00FC3FC5" w:rsidRDefault="00C82771" w:rsidP="00705A78">
            <w:pPr>
              <w:jc w:val="center"/>
              <w:rPr>
                <w:ins w:id="42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FE5C893" w14:textId="77777777" w:rsidR="00C82771" w:rsidRPr="00FC3FC5" w:rsidRDefault="00C82771" w:rsidP="00705A78">
            <w:pPr>
              <w:jc w:val="center"/>
              <w:rPr>
                <w:ins w:id="42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D4C76E3" w14:textId="77777777" w:rsidR="00C82771" w:rsidRPr="00FC3FC5" w:rsidRDefault="00C82771" w:rsidP="00705A78">
            <w:pPr>
              <w:jc w:val="center"/>
              <w:rPr>
                <w:ins w:id="42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979B7E3" w14:textId="77777777" w:rsidR="00C82771" w:rsidRPr="00FC3FC5" w:rsidRDefault="00C82771" w:rsidP="00705A78">
            <w:pPr>
              <w:jc w:val="center"/>
              <w:rPr>
                <w:ins w:id="42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D9035A4" w14:textId="77777777" w:rsidR="00C82771" w:rsidRPr="00FC3FC5" w:rsidRDefault="00C82771" w:rsidP="00705A78">
            <w:pPr>
              <w:jc w:val="center"/>
              <w:rPr>
                <w:ins w:id="42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0669491" w14:textId="77777777" w:rsidR="00C82771" w:rsidRPr="00FC3FC5" w:rsidRDefault="00C82771" w:rsidP="00705A78">
            <w:pPr>
              <w:jc w:val="center"/>
              <w:rPr>
                <w:ins w:id="42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A5E5D29" w14:textId="77777777" w:rsidR="00C82771" w:rsidRPr="00FC3FC5" w:rsidRDefault="00C82771" w:rsidP="00705A78">
            <w:pPr>
              <w:jc w:val="center"/>
              <w:rPr>
                <w:ins w:id="42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128C99B" w14:textId="77777777" w:rsidR="00C82771" w:rsidRPr="00FC3FC5" w:rsidRDefault="00C82771" w:rsidP="00705A78">
            <w:pPr>
              <w:jc w:val="center"/>
              <w:rPr>
                <w:ins w:id="42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4CB25BD" w14:textId="77777777" w:rsidR="00C82771" w:rsidRPr="00FC3FC5" w:rsidRDefault="00C82771" w:rsidP="00705A78">
            <w:pPr>
              <w:jc w:val="center"/>
              <w:rPr>
                <w:ins w:id="42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07382C1" w14:textId="77777777" w:rsidR="00C82771" w:rsidRPr="00FC3FC5" w:rsidRDefault="00C82771" w:rsidP="00705A78">
            <w:pPr>
              <w:jc w:val="center"/>
              <w:rPr>
                <w:ins w:id="43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A6BD758" w14:textId="77777777" w:rsidR="00C82771" w:rsidRPr="00FC3FC5" w:rsidRDefault="00C82771" w:rsidP="00705A78">
            <w:pPr>
              <w:jc w:val="center"/>
              <w:rPr>
                <w:ins w:id="43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6310B68" w14:textId="77777777" w:rsidR="00C82771" w:rsidRPr="00FC3FC5" w:rsidRDefault="00C82771" w:rsidP="00705A78">
            <w:pPr>
              <w:jc w:val="center"/>
              <w:rPr>
                <w:ins w:id="43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28F76B7" w14:textId="77777777" w:rsidR="00C82771" w:rsidRPr="00FC3FC5" w:rsidRDefault="00C82771" w:rsidP="00705A78">
            <w:pPr>
              <w:jc w:val="center"/>
              <w:rPr>
                <w:ins w:id="43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4CA0D77" w14:textId="77777777" w:rsidR="00C82771" w:rsidRPr="00FC3FC5" w:rsidRDefault="00C82771" w:rsidP="00705A78">
            <w:pPr>
              <w:jc w:val="center"/>
              <w:rPr>
                <w:ins w:id="43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67376E8" w14:textId="77777777" w:rsidR="00C82771" w:rsidRPr="00FC3FC5" w:rsidRDefault="00C82771" w:rsidP="00705A78">
            <w:pPr>
              <w:jc w:val="center"/>
              <w:rPr>
                <w:ins w:id="435" w:author="Author"/>
                <w:color w:val="7F7F7F" w:themeColor="text1" w:themeTint="80"/>
                <w:sz w:val="16"/>
                <w:szCs w:val="16"/>
              </w:rPr>
            </w:pPr>
          </w:p>
        </w:tc>
        <w:tc>
          <w:tcPr>
            <w:tcW w:w="353" w:type="dxa"/>
            <w:tcBorders>
              <w:left w:val="single" w:sz="4" w:space="0" w:color="auto"/>
            </w:tcBorders>
            <w:vAlign w:val="center"/>
          </w:tcPr>
          <w:p w14:paraId="76A5899B" w14:textId="77777777" w:rsidR="00C82771" w:rsidRPr="00FC3FC5" w:rsidRDefault="00C82771" w:rsidP="00705A78">
            <w:pPr>
              <w:jc w:val="center"/>
              <w:rPr>
                <w:ins w:id="436" w:author="Author"/>
                <w:sz w:val="16"/>
                <w:szCs w:val="16"/>
              </w:rPr>
            </w:pPr>
          </w:p>
        </w:tc>
        <w:tc>
          <w:tcPr>
            <w:tcW w:w="353" w:type="dxa"/>
            <w:vAlign w:val="center"/>
          </w:tcPr>
          <w:p w14:paraId="479CEBA8" w14:textId="77777777" w:rsidR="00C82771" w:rsidRPr="00FC3FC5" w:rsidRDefault="00C82771" w:rsidP="00705A78">
            <w:pPr>
              <w:jc w:val="center"/>
              <w:rPr>
                <w:ins w:id="437" w:author="Author"/>
                <w:sz w:val="16"/>
                <w:szCs w:val="16"/>
              </w:rPr>
            </w:pPr>
          </w:p>
        </w:tc>
      </w:tr>
      <w:tr w:rsidR="00C82771" w:rsidRPr="00FC3FC5" w14:paraId="0E212E4C" w14:textId="77777777" w:rsidTr="00705A78">
        <w:trPr>
          <w:trHeight w:val="227"/>
          <w:ins w:id="438" w:author="Author"/>
        </w:trPr>
        <w:tc>
          <w:tcPr>
            <w:tcW w:w="417" w:type="dxa"/>
            <w:tcBorders>
              <w:right w:val="single" w:sz="4" w:space="0" w:color="auto"/>
            </w:tcBorders>
            <w:vAlign w:val="center"/>
          </w:tcPr>
          <w:p w14:paraId="039C0473" w14:textId="77777777" w:rsidR="00C82771" w:rsidRPr="005D5BC8" w:rsidRDefault="00C82771" w:rsidP="00705A78">
            <w:pPr>
              <w:jc w:val="center"/>
              <w:rPr>
                <w:ins w:id="439" w:author="Author"/>
                <w:color w:val="7F7F7F" w:themeColor="text1" w:themeTint="80"/>
                <w:sz w:val="16"/>
                <w:szCs w:val="16"/>
              </w:rPr>
            </w:pPr>
            <w:ins w:id="440" w:author="Author">
              <w:r w:rsidRPr="005D5BC8">
                <w:rPr>
                  <w:color w:val="7F7F7F" w:themeColor="text1" w:themeTint="80"/>
                  <w:sz w:val="16"/>
                  <w:szCs w:val="16"/>
                </w:rPr>
                <w:t>2</w:t>
              </w:r>
            </w:ins>
          </w:p>
        </w:tc>
        <w:tc>
          <w:tcPr>
            <w:tcW w:w="340" w:type="dxa"/>
            <w:tcBorders>
              <w:top w:val="single" w:sz="4" w:space="0" w:color="auto"/>
              <w:left w:val="single" w:sz="4" w:space="0" w:color="auto"/>
              <w:bottom w:val="single" w:sz="4" w:space="0" w:color="auto"/>
              <w:right w:val="single" w:sz="4" w:space="0" w:color="auto"/>
            </w:tcBorders>
            <w:vAlign w:val="center"/>
          </w:tcPr>
          <w:p w14:paraId="13635F36" w14:textId="77777777" w:rsidR="00C82771" w:rsidRPr="00FC3FC5" w:rsidRDefault="00C82771" w:rsidP="00705A78">
            <w:pPr>
              <w:jc w:val="center"/>
              <w:rPr>
                <w:ins w:id="44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6484D44" w14:textId="77777777" w:rsidR="00C82771" w:rsidRPr="00FC3FC5" w:rsidRDefault="00C82771" w:rsidP="00705A78">
            <w:pPr>
              <w:jc w:val="center"/>
              <w:rPr>
                <w:ins w:id="44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EC921CF" w14:textId="77777777" w:rsidR="00C82771" w:rsidRPr="00FC3FC5" w:rsidRDefault="00C82771" w:rsidP="00705A78">
            <w:pPr>
              <w:jc w:val="center"/>
              <w:rPr>
                <w:ins w:id="44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52308ED" w14:textId="77777777" w:rsidR="00C82771" w:rsidRPr="00FC3FC5" w:rsidRDefault="00C82771" w:rsidP="00705A78">
            <w:pPr>
              <w:jc w:val="center"/>
              <w:rPr>
                <w:ins w:id="44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C1A0FFD" w14:textId="77777777" w:rsidR="00C82771" w:rsidRPr="00FC3FC5" w:rsidRDefault="00C82771" w:rsidP="00705A78">
            <w:pPr>
              <w:jc w:val="center"/>
              <w:rPr>
                <w:ins w:id="44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EE436F8" w14:textId="77777777" w:rsidR="00C82771" w:rsidRPr="00FC3FC5" w:rsidRDefault="00C82771" w:rsidP="00705A78">
            <w:pPr>
              <w:jc w:val="center"/>
              <w:rPr>
                <w:ins w:id="44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41DD509" w14:textId="77777777" w:rsidR="00C82771" w:rsidRPr="00FC3FC5" w:rsidRDefault="00C82771" w:rsidP="00705A78">
            <w:pPr>
              <w:jc w:val="center"/>
              <w:rPr>
                <w:ins w:id="44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782875F" w14:textId="77777777" w:rsidR="00C82771" w:rsidRPr="00FC3FC5" w:rsidRDefault="00C82771" w:rsidP="00705A78">
            <w:pPr>
              <w:jc w:val="center"/>
              <w:rPr>
                <w:ins w:id="44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5901DD4" w14:textId="77777777" w:rsidR="00C82771" w:rsidRPr="00FC3FC5" w:rsidRDefault="00C82771" w:rsidP="00705A78">
            <w:pPr>
              <w:jc w:val="center"/>
              <w:rPr>
                <w:ins w:id="44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4D53172" w14:textId="77777777" w:rsidR="00C82771" w:rsidRPr="00FC3FC5" w:rsidRDefault="00C82771" w:rsidP="00705A78">
            <w:pPr>
              <w:jc w:val="center"/>
              <w:rPr>
                <w:ins w:id="45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1D6BDAD" w14:textId="77777777" w:rsidR="00C82771" w:rsidRPr="00FC3FC5" w:rsidRDefault="00C82771" w:rsidP="00705A78">
            <w:pPr>
              <w:jc w:val="center"/>
              <w:rPr>
                <w:ins w:id="45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63778D3" w14:textId="77777777" w:rsidR="00C82771" w:rsidRPr="00FC3FC5" w:rsidRDefault="00C82771" w:rsidP="00705A78">
            <w:pPr>
              <w:jc w:val="center"/>
              <w:rPr>
                <w:ins w:id="45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92334D4" w14:textId="77777777" w:rsidR="00C82771" w:rsidRPr="00FC3FC5" w:rsidRDefault="00C82771" w:rsidP="00705A78">
            <w:pPr>
              <w:jc w:val="center"/>
              <w:rPr>
                <w:ins w:id="45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6AEA4B9" w14:textId="77777777" w:rsidR="00C82771" w:rsidRPr="00FC3FC5" w:rsidRDefault="00C82771" w:rsidP="00705A78">
            <w:pPr>
              <w:jc w:val="center"/>
              <w:rPr>
                <w:ins w:id="45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4F222DB" w14:textId="77777777" w:rsidR="00C82771" w:rsidRPr="00FC3FC5" w:rsidRDefault="00C82771" w:rsidP="00705A78">
            <w:pPr>
              <w:jc w:val="center"/>
              <w:rPr>
                <w:ins w:id="45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82FD046" w14:textId="77777777" w:rsidR="00C82771" w:rsidRPr="00FC3FC5" w:rsidRDefault="00C82771" w:rsidP="00705A78">
            <w:pPr>
              <w:jc w:val="center"/>
              <w:rPr>
                <w:ins w:id="45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D55E76B" w14:textId="77777777" w:rsidR="00C82771" w:rsidRPr="00FC3FC5" w:rsidRDefault="00C82771" w:rsidP="00705A78">
            <w:pPr>
              <w:jc w:val="center"/>
              <w:rPr>
                <w:ins w:id="45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39BD37B" w14:textId="77777777" w:rsidR="00C82771" w:rsidRPr="00FC3FC5" w:rsidRDefault="00C82771" w:rsidP="00705A78">
            <w:pPr>
              <w:jc w:val="center"/>
              <w:rPr>
                <w:ins w:id="45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C0CE6D5" w14:textId="77777777" w:rsidR="00C82771" w:rsidRPr="00FC3FC5" w:rsidRDefault="00C82771" w:rsidP="00705A78">
            <w:pPr>
              <w:jc w:val="center"/>
              <w:rPr>
                <w:ins w:id="45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600485B" w14:textId="77777777" w:rsidR="00C82771" w:rsidRPr="00FC3FC5" w:rsidRDefault="00C82771" w:rsidP="00705A78">
            <w:pPr>
              <w:jc w:val="center"/>
              <w:rPr>
                <w:ins w:id="460" w:author="Author"/>
                <w:color w:val="7F7F7F" w:themeColor="text1" w:themeTint="80"/>
                <w:sz w:val="16"/>
                <w:szCs w:val="16"/>
              </w:rPr>
            </w:pPr>
          </w:p>
        </w:tc>
        <w:tc>
          <w:tcPr>
            <w:tcW w:w="353" w:type="dxa"/>
            <w:tcBorders>
              <w:left w:val="single" w:sz="4" w:space="0" w:color="auto"/>
            </w:tcBorders>
            <w:vAlign w:val="center"/>
          </w:tcPr>
          <w:p w14:paraId="53E48FC4" w14:textId="77777777" w:rsidR="00C82771" w:rsidRPr="00FC3FC5" w:rsidRDefault="00C82771" w:rsidP="00705A78">
            <w:pPr>
              <w:jc w:val="center"/>
              <w:rPr>
                <w:ins w:id="461" w:author="Author"/>
                <w:sz w:val="16"/>
                <w:szCs w:val="16"/>
              </w:rPr>
            </w:pPr>
          </w:p>
        </w:tc>
        <w:tc>
          <w:tcPr>
            <w:tcW w:w="353" w:type="dxa"/>
            <w:tcBorders>
              <w:bottom w:val="single" w:sz="4" w:space="0" w:color="auto"/>
            </w:tcBorders>
            <w:vAlign w:val="center"/>
          </w:tcPr>
          <w:p w14:paraId="026C41B3" w14:textId="77777777" w:rsidR="00C82771" w:rsidRPr="00FC3FC5" w:rsidRDefault="00C82771" w:rsidP="00705A78">
            <w:pPr>
              <w:jc w:val="center"/>
              <w:rPr>
                <w:ins w:id="462" w:author="Author"/>
                <w:sz w:val="16"/>
                <w:szCs w:val="16"/>
              </w:rPr>
            </w:pPr>
          </w:p>
        </w:tc>
      </w:tr>
      <w:tr w:rsidR="00C82771" w:rsidRPr="00FC3FC5" w14:paraId="2DB2C6B6" w14:textId="77777777" w:rsidTr="00705A78">
        <w:trPr>
          <w:trHeight w:val="227"/>
          <w:ins w:id="463" w:author="Author"/>
        </w:trPr>
        <w:tc>
          <w:tcPr>
            <w:tcW w:w="417" w:type="dxa"/>
            <w:tcBorders>
              <w:right w:val="single" w:sz="4" w:space="0" w:color="auto"/>
            </w:tcBorders>
            <w:vAlign w:val="center"/>
          </w:tcPr>
          <w:p w14:paraId="29F9CAEB" w14:textId="77777777" w:rsidR="00C82771" w:rsidRPr="005D5BC8" w:rsidRDefault="00C82771" w:rsidP="00705A78">
            <w:pPr>
              <w:jc w:val="center"/>
              <w:rPr>
                <w:ins w:id="464" w:author="Author"/>
                <w:color w:val="7F7F7F" w:themeColor="text1" w:themeTint="80"/>
                <w:sz w:val="16"/>
                <w:szCs w:val="16"/>
              </w:rPr>
            </w:pPr>
            <w:ins w:id="465" w:author="Author">
              <w:r w:rsidRPr="005D5BC8">
                <w:rPr>
                  <w:color w:val="7F7F7F" w:themeColor="text1" w:themeTint="80"/>
                  <w:sz w:val="16"/>
                  <w:szCs w:val="16"/>
                </w:rPr>
                <w:t>3</w:t>
              </w:r>
            </w:ins>
          </w:p>
        </w:tc>
        <w:tc>
          <w:tcPr>
            <w:tcW w:w="340" w:type="dxa"/>
            <w:tcBorders>
              <w:top w:val="single" w:sz="4" w:space="0" w:color="auto"/>
              <w:left w:val="single" w:sz="4" w:space="0" w:color="auto"/>
              <w:bottom w:val="single" w:sz="4" w:space="0" w:color="auto"/>
              <w:right w:val="single" w:sz="4" w:space="0" w:color="auto"/>
            </w:tcBorders>
            <w:vAlign w:val="center"/>
          </w:tcPr>
          <w:p w14:paraId="6EEA516A" w14:textId="77777777" w:rsidR="00C82771" w:rsidRPr="00FC3FC5" w:rsidRDefault="00C82771" w:rsidP="00705A78">
            <w:pPr>
              <w:jc w:val="center"/>
              <w:rPr>
                <w:ins w:id="46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E424A9E" w14:textId="77777777" w:rsidR="00C82771" w:rsidRPr="00FC3FC5" w:rsidRDefault="00C82771" w:rsidP="00705A78">
            <w:pPr>
              <w:jc w:val="center"/>
              <w:rPr>
                <w:ins w:id="46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03553A9" w14:textId="77777777" w:rsidR="00C82771" w:rsidRPr="00FC3FC5" w:rsidRDefault="00C82771" w:rsidP="00705A78">
            <w:pPr>
              <w:jc w:val="center"/>
              <w:rPr>
                <w:ins w:id="46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8D74014" w14:textId="77777777" w:rsidR="00C82771" w:rsidRPr="00FC3FC5" w:rsidRDefault="00C82771" w:rsidP="00705A78">
            <w:pPr>
              <w:jc w:val="center"/>
              <w:rPr>
                <w:ins w:id="46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4C21642" w14:textId="77777777" w:rsidR="00C82771" w:rsidRPr="00FC3FC5" w:rsidRDefault="00C82771" w:rsidP="00705A78">
            <w:pPr>
              <w:jc w:val="center"/>
              <w:rPr>
                <w:ins w:id="47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4DCB765" w14:textId="77777777" w:rsidR="00C82771" w:rsidRPr="00FC3FC5" w:rsidRDefault="00C82771" w:rsidP="00705A78">
            <w:pPr>
              <w:jc w:val="center"/>
              <w:rPr>
                <w:ins w:id="47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2747A3B" w14:textId="77777777" w:rsidR="00C82771" w:rsidRPr="00FC3FC5" w:rsidRDefault="00C82771" w:rsidP="00705A78">
            <w:pPr>
              <w:jc w:val="center"/>
              <w:rPr>
                <w:ins w:id="47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981E96D" w14:textId="77777777" w:rsidR="00C82771" w:rsidRPr="00FC3FC5" w:rsidRDefault="00C82771" w:rsidP="00705A78">
            <w:pPr>
              <w:jc w:val="center"/>
              <w:rPr>
                <w:ins w:id="47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7E4B2B9" w14:textId="77777777" w:rsidR="00C82771" w:rsidRPr="00FC3FC5" w:rsidRDefault="00C82771" w:rsidP="00705A78">
            <w:pPr>
              <w:jc w:val="center"/>
              <w:rPr>
                <w:ins w:id="47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BA9188F" w14:textId="77777777" w:rsidR="00C82771" w:rsidRPr="00FC3FC5" w:rsidRDefault="00C82771" w:rsidP="00705A78">
            <w:pPr>
              <w:jc w:val="center"/>
              <w:rPr>
                <w:ins w:id="47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11FE603" w14:textId="77777777" w:rsidR="00C82771" w:rsidRPr="00FC3FC5" w:rsidRDefault="00C82771" w:rsidP="00705A78">
            <w:pPr>
              <w:jc w:val="center"/>
              <w:rPr>
                <w:ins w:id="47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FC7E68A" w14:textId="77777777" w:rsidR="00C82771" w:rsidRPr="00FC3FC5" w:rsidRDefault="00C82771" w:rsidP="00705A78">
            <w:pPr>
              <w:jc w:val="center"/>
              <w:rPr>
                <w:ins w:id="47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2E43A3C" w14:textId="77777777" w:rsidR="00C82771" w:rsidRPr="00FC3FC5" w:rsidRDefault="00C82771" w:rsidP="00705A78">
            <w:pPr>
              <w:jc w:val="center"/>
              <w:rPr>
                <w:ins w:id="47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89B049C" w14:textId="77777777" w:rsidR="00C82771" w:rsidRPr="00FC3FC5" w:rsidRDefault="00C82771" w:rsidP="00705A78">
            <w:pPr>
              <w:jc w:val="center"/>
              <w:rPr>
                <w:ins w:id="47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E0CB555" w14:textId="77777777" w:rsidR="00C82771" w:rsidRPr="00FC3FC5" w:rsidRDefault="00C82771" w:rsidP="00705A78">
            <w:pPr>
              <w:jc w:val="center"/>
              <w:rPr>
                <w:ins w:id="48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8953D7E" w14:textId="77777777" w:rsidR="00C82771" w:rsidRPr="00FC3FC5" w:rsidRDefault="00C82771" w:rsidP="00705A78">
            <w:pPr>
              <w:jc w:val="center"/>
              <w:rPr>
                <w:ins w:id="48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064ECC8" w14:textId="77777777" w:rsidR="00C82771" w:rsidRPr="00FC3FC5" w:rsidRDefault="00C82771" w:rsidP="00705A78">
            <w:pPr>
              <w:jc w:val="center"/>
              <w:rPr>
                <w:ins w:id="48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ADC7E9B" w14:textId="77777777" w:rsidR="00C82771" w:rsidRPr="00FC3FC5" w:rsidRDefault="00C82771" w:rsidP="00705A78">
            <w:pPr>
              <w:jc w:val="center"/>
              <w:rPr>
                <w:ins w:id="48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7F20B39" w14:textId="77777777" w:rsidR="00C82771" w:rsidRPr="00FC3FC5" w:rsidRDefault="00C82771" w:rsidP="00705A78">
            <w:pPr>
              <w:jc w:val="center"/>
              <w:rPr>
                <w:ins w:id="48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BA580EC" w14:textId="77777777" w:rsidR="00C82771" w:rsidRPr="00FC3FC5" w:rsidRDefault="00C82771" w:rsidP="00705A78">
            <w:pPr>
              <w:jc w:val="center"/>
              <w:rPr>
                <w:ins w:id="485" w:author="Author"/>
                <w:color w:val="7F7F7F" w:themeColor="text1" w:themeTint="80"/>
                <w:sz w:val="16"/>
                <w:szCs w:val="16"/>
              </w:rPr>
            </w:pPr>
          </w:p>
        </w:tc>
        <w:tc>
          <w:tcPr>
            <w:tcW w:w="353" w:type="dxa"/>
            <w:tcBorders>
              <w:left w:val="single" w:sz="4" w:space="0" w:color="auto"/>
            </w:tcBorders>
            <w:vAlign w:val="center"/>
          </w:tcPr>
          <w:p w14:paraId="374F90E9" w14:textId="77777777" w:rsidR="00C82771" w:rsidRPr="00FC3FC5" w:rsidRDefault="00C82771" w:rsidP="00705A78">
            <w:pPr>
              <w:jc w:val="center"/>
              <w:rPr>
                <w:ins w:id="486" w:author="Author"/>
                <w:sz w:val="16"/>
                <w:szCs w:val="16"/>
              </w:rPr>
            </w:pPr>
          </w:p>
        </w:tc>
        <w:tc>
          <w:tcPr>
            <w:tcW w:w="353" w:type="dxa"/>
            <w:tcBorders>
              <w:top w:val="single" w:sz="4" w:space="0" w:color="auto"/>
            </w:tcBorders>
            <w:vAlign w:val="center"/>
          </w:tcPr>
          <w:p w14:paraId="027716CF" w14:textId="77777777" w:rsidR="00C82771" w:rsidRPr="00FC3FC5" w:rsidRDefault="00C82771" w:rsidP="00705A78">
            <w:pPr>
              <w:jc w:val="center"/>
              <w:rPr>
                <w:ins w:id="487" w:author="Author"/>
                <w:sz w:val="16"/>
                <w:szCs w:val="16"/>
              </w:rPr>
            </w:pPr>
            <w:ins w:id="488" w:author="Author">
              <w:r>
                <w:rPr>
                  <w:sz w:val="16"/>
                  <w:szCs w:val="16"/>
                </w:rPr>
                <w:t>53 S</w:t>
              </w:r>
            </w:ins>
          </w:p>
        </w:tc>
      </w:tr>
      <w:tr w:rsidR="00C82771" w:rsidRPr="00FC3FC5" w14:paraId="30DC519E" w14:textId="77777777" w:rsidTr="00705A78">
        <w:trPr>
          <w:trHeight w:val="227"/>
          <w:ins w:id="489" w:author="Author"/>
        </w:trPr>
        <w:tc>
          <w:tcPr>
            <w:tcW w:w="417" w:type="dxa"/>
            <w:tcBorders>
              <w:right w:val="single" w:sz="4" w:space="0" w:color="auto"/>
            </w:tcBorders>
            <w:vAlign w:val="center"/>
          </w:tcPr>
          <w:p w14:paraId="3E7E00D9" w14:textId="77777777" w:rsidR="00C82771" w:rsidRPr="005D5BC8" w:rsidRDefault="00C82771" w:rsidP="00705A78">
            <w:pPr>
              <w:jc w:val="center"/>
              <w:rPr>
                <w:ins w:id="490" w:author="Author"/>
                <w:color w:val="7F7F7F" w:themeColor="text1" w:themeTint="80"/>
                <w:sz w:val="16"/>
                <w:szCs w:val="16"/>
              </w:rPr>
            </w:pPr>
            <w:ins w:id="491" w:author="Author">
              <w:r w:rsidRPr="005D5BC8">
                <w:rPr>
                  <w:color w:val="7F7F7F" w:themeColor="text1" w:themeTint="80"/>
                  <w:sz w:val="16"/>
                  <w:szCs w:val="16"/>
                </w:rPr>
                <w:t>4</w:t>
              </w:r>
            </w:ins>
          </w:p>
        </w:tc>
        <w:tc>
          <w:tcPr>
            <w:tcW w:w="340" w:type="dxa"/>
            <w:tcBorders>
              <w:top w:val="single" w:sz="4" w:space="0" w:color="auto"/>
              <w:left w:val="single" w:sz="4" w:space="0" w:color="auto"/>
              <w:bottom w:val="single" w:sz="4" w:space="0" w:color="auto"/>
              <w:right w:val="single" w:sz="4" w:space="0" w:color="auto"/>
            </w:tcBorders>
            <w:vAlign w:val="center"/>
          </w:tcPr>
          <w:p w14:paraId="02F34F51" w14:textId="77777777" w:rsidR="00C82771" w:rsidRPr="00FC3FC5" w:rsidRDefault="00C82771" w:rsidP="00705A78">
            <w:pPr>
              <w:jc w:val="center"/>
              <w:rPr>
                <w:ins w:id="49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B3678AB" w14:textId="77777777" w:rsidR="00C82771" w:rsidRPr="00FC3FC5" w:rsidRDefault="00C82771" w:rsidP="00705A78">
            <w:pPr>
              <w:jc w:val="center"/>
              <w:rPr>
                <w:ins w:id="49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3C01257" w14:textId="77777777" w:rsidR="00C82771" w:rsidRPr="00FC3FC5" w:rsidRDefault="00C82771" w:rsidP="00705A78">
            <w:pPr>
              <w:jc w:val="center"/>
              <w:rPr>
                <w:ins w:id="49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A8C5264" w14:textId="77777777" w:rsidR="00C82771" w:rsidRPr="00FC3FC5" w:rsidRDefault="00C82771" w:rsidP="00705A78">
            <w:pPr>
              <w:jc w:val="center"/>
              <w:rPr>
                <w:ins w:id="49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441CEC5" w14:textId="77777777" w:rsidR="00C82771" w:rsidRPr="00FC3FC5" w:rsidRDefault="00C82771" w:rsidP="00705A78">
            <w:pPr>
              <w:jc w:val="center"/>
              <w:rPr>
                <w:ins w:id="49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BA652EE" w14:textId="77777777" w:rsidR="00C82771" w:rsidRPr="00FC3FC5" w:rsidRDefault="00C82771" w:rsidP="00705A78">
            <w:pPr>
              <w:jc w:val="center"/>
              <w:rPr>
                <w:ins w:id="49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6C83593" w14:textId="77777777" w:rsidR="00C82771" w:rsidRPr="00FC3FC5" w:rsidRDefault="00C82771" w:rsidP="00705A78">
            <w:pPr>
              <w:jc w:val="center"/>
              <w:rPr>
                <w:ins w:id="49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9BC1C52" w14:textId="77777777" w:rsidR="00C82771" w:rsidRPr="00FC3FC5" w:rsidRDefault="00C82771" w:rsidP="00705A78">
            <w:pPr>
              <w:jc w:val="center"/>
              <w:rPr>
                <w:ins w:id="49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097606A" w14:textId="77777777" w:rsidR="00C82771" w:rsidRPr="00FC3FC5" w:rsidRDefault="00C82771" w:rsidP="00705A78">
            <w:pPr>
              <w:jc w:val="center"/>
              <w:rPr>
                <w:ins w:id="50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A5A8830" w14:textId="77777777" w:rsidR="00C82771" w:rsidRPr="00FC3FC5" w:rsidRDefault="00C82771" w:rsidP="00705A78">
            <w:pPr>
              <w:jc w:val="center"/>
              <w:rPr>
                <w:ins w:id="50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E2796CB" w14:textId="77777777" w:rsidR="00C82771" w:rsidRPr="00FC3FC5" w:rsidRDefault="00C82771" w:rsidP="00705A78">
            <w:pPr>
              <w:jc w:val="center"/>
              <w:rPr>
                <w:ins w:id="50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FD0BF2A" w14:textId="77777777" w:rsidR="00C82771" w:rsidRPr="00FC3FC5" w:rsidRDefault="00C82771" w:rsidP="00705A78">
            <w:pPr>
              <w:jc w:val="center"/>
              <w:rPr>
                <w:ins w:id="50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6428ACB" w14:textId="77777777" w:rsidR="00C82771" w:rsidRPr="00FC3FC5" w:rsidRDefault="00C82771" w:rsidP="00705A78">
            <w:pPr>
              <w:jc w:val="center"/>
              <w:rPr>
                <w:ins w:id="50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1D3741A" w14:textId="77777777" w:rsidR="00C82771" w:rsidRPr="00FC3FC5" w:rsidRDefault="00C82771" w:rsidP="00705A78">
            <w:pPr>
              <w:jc w:val="center"/>
              <w:rPr>
                <w:ins w:id="50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819C192" w14:textId="77777777" w:rsidR="00C82771" w:rsidRPr="00FC3FC5" w:rsidRDefault="00C82771" w:rsidP="00705A78">
            <w:pPr>
              <w:jc w:val="center"/>
              <w:rPr>
                <w:ins w:id="50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F23B363" w14:textId="77777777" w:rsidR="00C82771" w:rsidRPr="00FC3FC5" w:rsidRDefault="00C82771" w:rsidP="00705A78">
            <w:pPr>
              <w:jc w:val="center"/>
              <w:rPr>
                <w:ins w:id="50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7A5DA66" w14:textId="77777777" w:rsidR="00C82771" w:rsidRPr="00FC3FC5" w:rsidRDefault="00C82771" w:rsidP="00705A78">
            <w:pPr>
              <w:jc w:val="center"/>
              <w:rPr>
                <w:ins w:id="50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0B8313A" w14:textId="77777777" w:rsidR="00C82771" w:rsidRPr="00FC3FC5" w:rsidRDefault="00C82771" w:rsidP="00705A78">
            <w:pPr>
              <w:jc w:val="center"/>
              <w:rPr>
                <w:ins w:id="50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545646C" w14:textId="77777777" w:rsidR="00C82771" w:rsidRPr="00FC3FC5" w:rsidRDefault="00C82771" w:rsidP="00705A78">
            <w:pPr>
              <w:jc w:val="center"/>
              <w:rPr>
                <w:ins w:id="51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22A61B9" w14:textId="77777777" w:rsidR="00C82771" w:rsidRPr="00FC3FC5" w:rsidRDefault="00C82771" w:rsidP="00705A78">
            <w:pPr>
              <w:jc w:val="center"/>
              <w:rPr>
                <w:ins w:id="511" w:author="Author"/>
                <w:color w:val="7F7F7F" w:themeColor="text1" w:themeTint="80"/>
                <w:sz w:val="16"/>
                <w:szCs w:val="16"/>
              </w:rPr>
            </w:pPr>
          </w:p>
        </w:tc>
        <w:tc>
          <w:tcPr>
            <w:tcW w:w="353" w:type="dxa"/>
            <w:tcBorders>
              <w:left w:val="single" w:sz="4" w:space="0" w:color="auto"/>
            </w:tcBorders>
            <w:vAlign w:val="center"/>
          </w:tcPr>
          <w:p w14:paraId="7EF3AB8D" w14:textId="77777777" w:rsidR="00C82771" w:rsidRPr="00FC3FC5" w:rsidRDefault="00C82771" w:rsidP="00705A78">
            <w:pPr>
              <w:jc w:val="center"/>
              <w:rPr>
                <w:ins w:id="512" w:author="Author"/>
                <w:sz w:val="16"/>
                <w:szCs w:val="16"/>
              </w:rPr>
            </w:pPr>
          </w:p>
        </w:tc>
        <w:tc>
          <w:tcPr>
            <w:tcW w:w="353" w:type="dxa"/>
            <w:vAlign w:val="center"/>
          </w:tcPr>
          <w:p w14:paraId="65094D03" w14:textId="77777777" w:rsidR="00C82771" w:rsidRPr="00FC3FC5" w:rsidRDefault="00C82771" w:rsidP="00705A78">
            <w:pPr>
              <w:jc w:val="center"/>
              <w:rPr>
                <w:ins w:id="513" w:author="Author"/>
                <w:sz w:val="16"/>
                <w:szCs w:val="16"/>
              </w:rPr>
            </w:pPr>
          </w:p>
        </w:tc>
      </w:tr>
      <w:tr w:rsidR="00C82771" w:rsidRPr="00FC3FC5" w14:paraId="6D860692" w14:textId="77777777" w:rsidTr="00705A78">
        <w:trPr>
          <w:trHeight w:val="227"/>
          <w:ins w:id="514" w:author="Author"/>
        </w:trPr>
        <w:tc>
          <w:tcPr>
            <w:tcW w:w="417" w:type="dxa"/>
            <w:tcBorders>
              <w:right w:val="single" w:sz="4" w:space="0" w:color="auto"/>
            </w:tcBorders>
            <w:vAlign w:val="center"/>
          </w:tcPr>
          <w:p w14:paraId="0F33F8F6" w14:textId="77777777" w:rsidR="00C82771" w:rsidRPr="005D5BC8" w:rsidRDefault="00C82771" w:rsidP="00705A78">
            <w:pPr>
              <w:jc w:val="center"/>
              <w:rPr>
                <w:ins w:id="515" w:author="Author"/>
                <w:color w:val="7F7F7F" w:themeColor="text1" w:themeTint="80"/>
                <w:sz w:val="16"/>
                <w:szCs w:val="16"/>
              </w:rPr>
            </w:pPr>
            <w:ins w:id="516" w:author="Author">
              <w:r w:rsidRPr="005D5BC8">
                <w:rPr>
                  <w:color w:val="7F7F7F" w:themeColor="text1" w:themeTint="80"/>
                  <w:sz w:val="16"/>
                  <w:szCs w:val="16"/>
                </w:rPr>
                <w:t>5</w:t>
              </w:r>
            </w:ins>
          </w:p>
        </w:tc>
        <w:tc>
          <w:tcPr>
            <w:tcW w:w="340" w:type="dxa"/>
            <w:tcBorders>
              <w:top w:val="single" w:sz="4" w:space="0" w:color="auto"/>
              <w:left w:val="single" w:sz="4" w:space="0" w:color="auto"/>
              <w:bottom w:val="single" w:sz="4" w:space="0" w:color="auto"/>
              <w:right w:val="single" w:sz="4" w:space="0" w:color="auto"/>
            </w:tcBorders>
            <w:vAlign w:val="center"/>
          </w:tcPr>
          <w:p w14:paraId="57E2B1AF" w14:textId="77777777" w:rsidR="00C82771" w:rsidRPr="00FC3FC5" w:rsidRDefault="00C82771" w:rsidP="00705A78">
            <w:pPr>
              <w:jc w:val="center"/>
              <w:rPr>
                <w:ins w:id="51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EC768E2" w14:textId="77777777" w:rsidR="00C82771" w:rsidRPr="00FC3FC5" w:rsidRDefault="00C82771" w:rsidP="00705A78">
            <w:pPr>
              <w:jc w:val="center"/>
              <w:rPr>
                <w:ins w:id="51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30F6591" w14:textId="77777777" w:rsidR="00C82771" w:rsidRPr="00FC3FC5" w:rsidRDefault="00C82771" w:rsidP="00705A78">
            <w:pPr>
              <w:jc w:val="center"/>
              <w:rPr>
                <w:ins w:id="51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0B83FBE" w14:textId="77777777" w:rsidR="00C82771" w:rsidRPr="00FC3FC5" w:rsidRDefault="00C82771" w:rsidP="00705A78">
            <w:pPr>
              <w:jc w:val="center"/>
              <w:rPr>
                <w:ins w:id="52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7725495" w14:textId="77777777" w:rsidR="00C82771" w:rsidRPr="00FC3FC5" w:rsidRDefault="00C82771" w:rsidP="00705A78">
            <w:pPr>
              <w:jc w:val="center"/>
              <w:rPr>
                <w:ins w:id="52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823BC03" w14:textId="77777777" w:rsidR="00C82771" w:rsidRPr="00FC3FC5" w:rsidRDefault="00C82771" w:rsidP="00705A78">
            <w:pPr>
              <w:jc w:val="center"/>
              <w:rPr>
                <w:ins w:id="52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DF0776F" w14:textId="77777777" w:rsidR="00C82771" w:rsidRPr="00FC3FC5" w:rsidRDefault="00C82771" w:rsidP="00705A78">
            <w:pPr>
              <w:jc w:val="center"/>
              <w:rPr>
                <w:ins w:id="52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D22CDF2" w14:textId="77777777" w:rsidR="00C82771" w:rsidRPr="00FC3FC5" w:rsidRDefault="00C82771" w:rsidP="00705A78">
            <w:pPr>
              <w:jc w:val="center"/>
              <w:rPr>
                <w:ins w:id="52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B4370B1" w14:textId="77777777" w:rsidR="00C82771" w:rsidRPr="00FC3FC5" w:rsidRDefault="00C82771" w:rsidP="00705A78">
            <w:pPr>
              <w:jc w:val="center"/>
              <w:rPr>
                <w:ins w:id="52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546FD7C" w14:textId="77777777" w:rsidR="00C82771" w:rsidRPr="00FC3FC5" w:rsidRDefault="00C82771" w:rsidP="00705A78">
            <w:pPr>
              <w:jc w:val="center"/>
              <w:rPr>
                <w:ins w:id="52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F7746F3" w14:textId="77777777" w:rsidR="00C82771" w:rsidRPr="00FC3FC5" w:rsidRDefault="00C82771" w:rsidP="00705A78">
            <w:pPr>
              <w:jc w:val="center"/>
              <w:rPr>
                <w:ins w:id="52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DE9CE5E" w14:textId="77777777" w:rsidR="00C82771" w:rsidRPr="00FC3FC5" w:rsidRDefault="00C82771" w:rsidP="00705A78">
            <w:pPr>
              <w:jc w:val="center"/>
              <w:rPr>
                <w:ins w:id="52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D9EA9D1" w14:textId="77777777" w:rsidR="00C82771" w:rsidRPr="00FC3FC5" w:rsidRDefault="00C82771" w:rsidP="00705A78">
            <w:pPr>
              <w:jc w:val="center"/>
              <w:rPr>
                <w:ins w:id="52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AE57D36" w14:textId="77777777" w:rsidR="00C82771" w:rsidRPr="00FC3FC5" w:rsidRDefault="00C82771" w:rsidP="00705A78">
            <w:pPr>
              <w:jc w:val="center"/>
              <w:rPr>
                <w:ins w:id="53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10142A2" w14:textId="77777777" w:rsidR="00C82771" w:rsidRPr="00FC3FC5" w:rsidRDefault="00C82771" w:rsidP="00705A78">
            <w:pPr>
              <w:jc w:val="center"/>
              <w:rPr>
                <w:ins w:id="53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865F54C" w14:textId="77777777" w:rsidR="00C82771" w:rsidRPr="00FC3FC5" w:rsidRDefault="00C82771" w:rsidP="00705A78">
            <w:pPr>
              <w:jc w:val="center"/>
              <w:rPr>
                <w:ins w:id="53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A806A81" w14:textId="77777777" w:rsidR="00C82771" w:rsidRPr="00FC3FC5" w:rsidRDefault="00C82771" w:rsidP="00705A78">
            <w:pPr>
              <w:jc w:val="center"/>
              <w:rPr>
                <w:ins w:id="53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B82C77B" w14:textId="77777777" w:rsidR="00C82771" w:rsidRPr="00FC3FC5" w:rsidRDefault="00C82771" w:rsidP="00705A78">
            <w:pPr>
              <w:jc w:val="center"/>
              <w:rPr>
                <w:ins w:id="53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32B93D2" w14:textId="77777777" w:rsidR="00C82771" w:rsidRPr="00FC3FC5" w:rsidRDefault="00C82771" w:rsidP="00705A78">
            <w:pPr>
              <w:jc w:val="center"/>
              <w:rPr>
                <w:ins w:id="53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9D2CCD5" w14:textId="77777777" w:rsidR="00C82771" w:rsidRPr="00FC3FC5" w:rsidRDefault="00C82771" w:rsidP="00705A78">
            <w:pPr>
              <w:jc w:val="center"/>
              <w:rPr>
                <w:ins w:id="536" w:author="Author"/>
                <w:color w:val="7F7F7F" w:themeColor="text1" w:themeTint="80"/>
                <w:sz w:val="16"/>
                <w:szCs w:val="16"/>
              </w:rPr>
            </w:pPr>
          </w:p>
        </w:tc>
        <w:tc>
          <w:tcPr>
            <w:tcW w:w="353" w:type="dxa"/>
            <w:tcBorders>
              <w:left w:val="single" w:sz="4" w:space="0" w:color="auto"/>
            </w:tcBorders>
            <w:vAlign w:val="center"/>
          </w:tcPr>
          <w:p w14:paraId="3708F6A6" w14:textId="77777777" w:rsidR="00C82771" w:rsidRPr="00FC3FC5" w:rsidRDefault="00C82771" w:rsidP="00705A78">
            <w:pPr>
              <w:jc w:val="center"/>
              <w:rPr>
                <w:ins w:id="537" w:author="Author"/>
                <w:sz w:val="16"/>
                <w:szCs w:val="16"/>
              </w:rPr>
            </w:pPr>
          </w:p>
        </w:tc>
        <w:tc>
          <w:tcPr>
            <w:tcW w:w="353" w:type="dxa"/>
            <w:vAlign w:val="center"/>
          </w:tcPr>
          <w:p w14:paraId="6DEB0E07" w14:textId="77777777" w:rsidR="00C82771" w:rsidRPr="00FC3FC5" w:rsidRDefault="00C82771" w:rsidP="00705A78">
            <w:pPr>
              <w:jc w:val="center"/>
              <w:rPr>
                <w:ins w:id="538" w:author="Author"/>
                <w:sz w:val="16"/>
                <w:szCs w:val="16"/>
              </w:rPr>
            </w:pPr>
          </w:p>
        </w:tc>
      </w:tr>
      <w:tr w:rsidR="00C82771" w:rsidRPr="00FC3FC5" w14:paraId="635C744D" w14:textId="77777777" w:rsidTr="00705A78">
        <w:trPr>
          <w:trHeight w:val="227"/>
          <w:ins w:id="539" w:author="Author"/>
        </w:trPr>
        <w:tc>
          <w:tcPr>
            <w:tcW w:w="417" w:type="dxa"/>
            <w:tcBorders>
              <w:right w:val="single" w:sz="4" w:space="0" w:color="auto"/>
            </w:tcBorders>
            <w:vAlign w:val="center"/>
          </w:tcPr>
          <w:p w14:paraId="49B6FBC2" w14:textId="77777777" w:rsidR="00C82771" w:rsidRPr="005D5BC8" w:rsidRDefault="00C82771" w:rsidP="00705A78">
            <w:pPr>
              <w:jc w:val="center"/>
              <w:rPr>
                <w:ins w:id="540" w:author="Author"/>
                <w:color w:val="7F7F7F" w:themeColor="text1" w:themeTint="80"/>
                <w:sz w:val="16"/>
                <w:szCs w:val="16"/>
              </w:rPr>
            </w:pPr>
            <w:ins w:id="541" w:author="Author">
              <w:r w:rsidRPr="005D5BC8">
                <w:rPr>
                  <w:color w:val="7F7F7F" w:themeColor="text1" w:themeTint="80"/>
                  <w:sz w:val="16"/>
                  <w:szCs w:val="16"/>
                </w:rPr>
                <w:t>6</w:t>
              </w:r>
            </w:ins>
          </w:p>
        </w:tc>
        <w:tc>
          <w:tcPr>
            <w:tcW w:w="340" w:type="dxa"/>
            <w:tcBorders>
              <w:top w:val="single" w:sz="4" w:space="0" w:color="auto"/>
              <w:left w:val="single" w:sz="4" w:space="0" w:color="auto"/>
              <w:bottom w:val="single" w:sz="4" w:space="0" w:color="auto"/>
              <w:right w:val="single" w:sz="4" w:space="0" w:color="auto"/>
            </w:tcBorders>
            <w:vAlign w:val="center"/>
          </w:tcPr>
          <w:p w14:paraId="0BE530E6" w14:textId="77777777" w:rsidR="00C82771" w:rsidRPr="00FC3FC5" w:rsidRDefault="00C82771" w:rsidP="00705A78">
            <w:pPr>
              <w:jc w:val="center"/>
              <w:rPr>
                <w:ins w:id="54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2919ED9" w14:textId="77777777" w:rsidR="00C82771" w:rsidRPr="00FC3FC5" w:rsidRDefault="00C82771" w:rsidP="00705A78">
            <w:pPr>
              <w:jc w:val="center"/>
              <w:rPr>
                <w:ins w:id="54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787ECFB" w14:textId="77777777" w:rsidR="00C82771" w:rsidRPr="00FC3FC5" w:rsidRDefault="00C82771" w:rsidP="00705A78">
            <w:pPr>
              <w:jc w:val="center"/>
              <w:rPr>
                <w:ins w:id="54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49B46A8" w14:textId="77777777" w:rsidR="00C82771" w:rsidRPr="00FC3FC5" w:rsidRDefault="00C82771" w:rsidP="00705A78">
            <w:pPr>
              <w:jc w:val="center"/>
              <w:rPr>
                <w:ins w:id="54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3F25CF8" w14:textId="77777777" w:rsidR="00C82771" w:rsidRPr="00FC3FC5" w:rsidRDefault="00C82771" w:rsidP="00705A78">
            <w:pPr>
              <w:jc w:val="center"/>
              <w:rPr>
                <w:ins w:id="54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3E569F1" w14:textId="77777777" w:rsidR="00C82771" w:rsidRPr="00FC3FC5" w:rsidRDefault="00C82771" w:rsidP="00705A78">
            <w:pPr>
              <w:jc w:val="center"/>
              <w:rPr>
                <w:ins w:id="54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31DFFD8" w14:textId="77777777" w:rsidR="00C82771" w:rsidRPr="00FC3FC5" w:rsidRDefault="00C82771" w:rsidP="00705A78">
            <w:pPr>
              <w:jc w:val="center"/>
              <w:rPr>
                <w:ins w:id="54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0ECCB46" w14:textId="77777777" w:rsidR="00C82771" w:rsidRPr="00FC3FC5" w:rsidRDefault="00C82771" w:rsidP="00705A78">
            <w:pPr>
              <w:jc w:val="center"/>
              <w:rPr>
                <w:ins w:id="54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73F130C" w14:textId="77777777" w:rsidR="00C82771" w:rsidRPr="00FC3FC5" w:rsidRDefault="00C82771" w:rsidP="00705A78">
            <w:pPr>
              <w:jc w:val="center"/>
              <w:rPr>
                <w:ins w:id="55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9CA8C4E" w14:textId="77777777" w:rsidR="00C82771" w:rsidRPr="00FC3FC5" w:rsidRDefault="00C82771" w:rsidP="00705A78">
            <w:pPr>
              <w:jc w:val="center"/>
              <w:rPr>
                <w:ins w:id="55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A7530C0" w14:textId="77777777" w:rsidR="00C82771" w:rsidRPr="00FC3FC5" w:rsidRDefault="00C82771" w:rsidP="00705A78">
            <w:pPr>
              <w:jc w:val="center"/>
              <w:rPr>
                <w:ins w:id="55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CDC1A3B" w14:textId="77777777" w:rsidR="00C82771" w:rsidRPr="00FC3FC5" w:rsidRDefault="00C82771" w:rsidP="00705A78">
            <w:pPr>
              <w:jc w:val="center"/>
              <w:rPr>
                <w:ins w:id="55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2E71329" w14:textId="77777777" w:rsidR="00C82771" w:rsidRPr="00FC3FC5" w:rsidRDefault="00C82771" w:rsidP="00705A78">
            <w:pPr>
              <w:jc w:val="center"/>
              <w:rPr>
                <w:ins w:id="55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5D701E8" w14:textId="77777777" w:rsidR="00C82771" w:rsidRPr="00FC3FC5" w:rsidRDefault="00C82771" w:rsidP="00705A78">
            <w:pPr>
              <w:jc w:val="center"/>
              <w:rPr>
                <w:ins w:id="55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470FE58" w14:textId="77777777" w:rsidR="00C82771" w:rsidRPr="00FC3FC5" w:rsidRDefault="00C82771" w:rsidP="00705A78">
            <w:pPr>
              <w:jc w:val="center"/>
              <w:rPr>
                <w:ins w:id="55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DDA405F" w14:textId="77777777" w:rsidR="00C82771" w:rsidRPr="00FC3FC5" w:rsidRDefault="00C82771" w:rsidP="00705A78">
            <w:pPr>
              <w:jc w:val="center"/>
              <w:rPr>
                <w:ins w:id="55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8E46483" w14:textId="77777777" w:rsidR="00C82771" w:rsidRPr="00FC3FC5" w:rsidRDefault="00C82771" w:rsidP="00705A78">
            <w:pPr>
              <w:jc w:val="center"/>
              <w:rPr>
                <w:ins w:id="55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CF0D3ED" w14:textId="77777777" w:rsidR="00C82771" w:rsidRPr="00FC3FC5" w:rsidRDefault="00C82771" w:rsidP="00705A78">
            <w:pPr>
              <w:jc w:val="center"/>
              <w:rPr>
                <w:ins w:id="55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DFEF8DF" w14:textId="77777777" w:rsidR="00C82771" w:rsidRPr="00FC3FC5" w:rsidRDefault="00C82771" w:rsidP="00705A78">
            <w:pPr>
              <w:jc w:val="center"/>
              <w:rPr>
                <w:ins w:id="56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99E71AF" w14:textId="77777777" w:rsidR="00C82771" w:rsidRPr="00FC3FC5" w:rsidRDefault="00C82771" w:rsidP="00705A78">
            <w:pPr>
              <w:jc w:val="center"/>
              <w:rPr>
                <w:ins w:id="561" w:author="Author"/>
                <w:color w:val="7F7F7F" w:themeColor="text1" w:themeTint="80"/>
                <w:sz w:val="16"/>
                <w:szCs w:val="16"/>
              </w:rPr>
            </w:pPr>
          </w:p>
        </w:tc>
        <w:tc>
          <w:tcPr>
            <w:tcW w:w="353" w:type="dxa"/>
            <w:tcBorders>
              <w:left w:val="single" w:sz="4" w:space="0" w:color="auto"/>
            </w:tcBorders>
            <w:vAlign w:val="center"/>
          </w:tcPr>
          <w:p w14:paraId="6E7C04E9" w14:textId="77777777" w:rsidR="00C82771" w:rsidRPr="00FC3FC5" w:rsidRDefault="00C82771" w:rsidP="00705A78">
            <w:pPr>
              <w:jc w:val="center"/>
              <w:rPr>
                <w:ins w:id="562" w:author="Author"/>
                <w:sz w:val="16"/>
                <w:szCs w:val="16"/>
              </w:rPr>
            </w:pPr>
          </w:p>
        </w:tc>
        <w:tc>
          <w:tcPr>
            <w:tcW w:w="353" w:type="dxa"/>
            <w:tcBorders>
              <w:bottom w:val="single" w:sz="4" w:space="0" w:color="auto"/>
            </w:tcBorders>
            <w:vAlign w:val="center"/>
          </w:tcPr>
          <w:p w14:paraId="26D563A5" w14:textId="77777777" w:rsidR="00C82771" w:rsidRPr="00FC3FC5" w:rsidRDefault="00C82771" w:rsidP="00705A78">
            <w:pPr>
              <w:jc w:val="center"/>
              <w:rPr>
                <w:ins w:id="563" w:author="Author"/>
                <w:sz w:val="16"/>
                <w:szCs w:val="16"/>
              </w:rPr>
            </w:pPr>
          </w:p>
        </w:tc>
      </w:tr>
      <w:tr w:rsidR="00C82771" w:rsidRPr="00FC3FC5" w14:paraId="598720D1" w14:textId="77777777" w:rsidTr="00705A78">
        <w:trPr>
          <w:trHeight w:val="227"/>
          <w:ins w:id="564" w:author="Author"/>
        </w:trPr>
        <w:tc>
          <w:tcPr>
            <w:tcW w:w="417" w:type="dxa"/>
            <w:tcBorders>
              <w:right w:val="single" w:sz="4" w:space="0" w:color="auto"/>
            </w:tcBorders>
            <w:vAlign w:val="center"/>
          </w:tcPr>
          <w:p w14:paraId="6CE69320" w14:textId="77777777" w:rsidR="00C82771" w:rsidRPr="005D5BC8" w:rsidRDefault="00C82771" w:rsidP="00705A78">
            <w:pPr>
              <w:jc w:val="center"/>
              <w:rPr>
                <w:ins w:id="565" w:author="Author"/>
                <w:color w:val="7F7F7F" w:themeColor="text1" w:themeTint="80"/>
                <w:sz w:val="16"/>
                <w:szCs w:val="16"/>
              </w:rPr>
            </w:pPr>
            <w:ins w:id="566" w:author="Author">
              <w:r w:rsidRPr="005D5BC8">
                <w:rPr>
                  <w:color w:val="7F7F7F" w:themeColor="text1" w:themeTint="80"/>
                  <w:sz w:val="16"/>
                  <w:szCs w:val="16"/>
                </w:rPr>
                <w:t>7</w:t>
              </w:r>
            </w:ins>
          </w:p>
        </w:tc>
        <w:tc>
          <w:tcPr>
            <w:tcW w:w="340" w:type="dxa"/>
            <w:tcBorders>
              <w:top w:val="single" w:sz="4" w:space="0" w:color="auto"/>
              <w:left w:val="single" w:sz="4" w:space="0" w:color="auto"/>
              <w:bottom w:val="single" w:sz="4" w:space="0" w:color="auto"/>
              <w:right w:val="single" w:sz="4" w:space="0" w:color="auto"/>
            </w:tcBorders>
            <w:vAlign w:val="center"/>
          </w:tcPr>
          <w:p w14:paraId="64A714B4" w14:textId="77777777" w:rsidR="00C82771" w:rsidRPr="00FC3FC5" w:rsidRDefault="00C82771" w:rsidP="00705A78">
            <w:pPr>
              <w:jc w:val="center"/>
              <w:rPr>
                <w:ins w:id="56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8D234C0" w14:textId="77777777" w:rsidR="00C82771" w:rsidRPr="00FC3FC5" w:rsidRDefault="00C82771" w:rsidP="00705A78">
            <w:pPr>
              <w:jc w:val="center"/>
              <w:rPr>
                <w:ins w:id="56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33E9127" w14:textId="77777777" w:rsidR="00C82771" w:rsidRPr="00FC3FC5" w:rsidRDefault="00C82771" w:rsidP="00705A78">
            <w:pPr>
              <w:jc w:val="center"/>
              <w:rPr>
                <w:ins w:id="56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2535220" w14:textId="77777777" w:rsidR="00C82771" w:rsidRPr="00FC3FC5" w:rsidRDefault="00C82771" w:rsidP="00705A78">
            <w:pPr>
              <w:jc w:val="center"/>
              <w:rPr>
                <w:ins w:id="57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18237A4" w14:textId="77777777" w:rsidR="00C82771" w:rsidRPr="00FC3FC5" w:rsidRDefault="00C82771" w:rsidP="00705A78">
            <w:pPr>
              <w:jc w:val="center"/>
              <w:rPr>
                <w:ins w:id="57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B9D7A42" w14:textId="77777777" w:rsidR="00C82771" w:rsidRPr="00FC3FC5" w:rsidRDefault="00C82771" w:rsidP="00705A78">
            <w:pPr>
              <w:jc w:val="center"/>
              <w:rPr>
                <w:ins w:id="57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367DAC4" w14:textId="77777777" w:rsidR="00C82771" w:rsidRPr="00FC3FC5" w:rsidRDefault="00C82771" w:rsidP="00705A78">
            <w:pPr>
              <w:jc w:val="center"/>
              <w:rPr>
                <w:ins w:id="57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2407229" w14:textId="77777777" w:rsidR="00C82771" w:rsidRPr="00FC3FC5" w:rsidRDefault="00C82771" w:rsidP="00705A78">
            <w:pPr>
              <w:jc w:val="center"/>
              <w:rPr>
                <w:ins w:id="57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D686A61" w14:textId="77777777" w:rsidR="00C82771" w:rsidRPr="00FC3FC5" w:rsidRDefault="00C82771" w:rsidP="00705A78">
            <w:pPr>
              <w:jc w:val="center"/>
              <w:rPr>
                <w:ins w:id="57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9C6031F" w14:textId="77777777" w:rsidR="00C82771" w:rsidRPr="00FC3FC5" w:rsidRDefault="00C82771" w:rsidP="00705A78">
            <w:pPr>
              <w:jc w:val="center"/>
              <w:rPr>
                <w:ins w:id="57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C72AE15" w14:textId="77777777" w:rsidR="00C82771" w:rsidRPr="00FC3FC5" w:rsidRDefault="00C82771" w:rsidP="00705A78">
            <w:pPr>
              <w:jc w:val="center"/>
              <w:rPr>
                <w:ins w:id="57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68D0BBB" w14:textId="77777777" w:rsidR="00C82771" w:rsidRPr="00FC3FC5" w:rsidRDefault="00C82771" w:rsidP="00705A78">
            <w:pPr>
              <w:jc w:val="center"/>
              <w:rPr>
                <w:ins w:id="57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C07F64D" w14:textId="77777777" w:rsidR="00C82771" w:rsidRPr="00FC3FC5" w:rsidRDefault="00C82771" w:rsidP="00705A78">
            <w:pPr>
              <w:jc w:val="center"/>
              <w:rPr>
                <w:ins w:id="57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880BB11" w14:textId="77777777" w:rsidR="00C82771" w:rsidRPr="00FC3FC5" w:rsidRDefault="00C82771" w:rsidP="00705A78">
            <w:pPr>
              <w:jc w:val="center"/>
              <w:rPr>
                <w:ins w:id="58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D9565DF" w14:textId="77777777" w:rsidR="00C82771" w:rsidRPr="00FC3FC5" w:rsidRDefault="00C82771" w:rsidP="00705A78">
            <w:pPr>
              <w:jc w:val="center"/>
              <w:rPr>
                <w:ins w:id="58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7720F06" w14:textId="77777777" w:rsidR="00C82771" w:rsidRPr="00FC3FC5" w:rsidRDefault="00C82771" w:rsidP="00705A78">
            <w:pPr>
              <w:jc w:val="center"/>
              <w:rPr>
                <w:ins w:id="58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DB7527E" w14:textId="77777777" w:rsidR="00C82771" w:rsidRPr="00FC3FC5" w:rsidRDefault="00C82771" w:rsidP="00705A78">
            <w:pPr>
              <w:jc w:val="center"/>
              <w:rPr>
                <w:ins w:id="58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CE4622D" w14:textId="77777777" w:rsidR="00C82771" w:rsidRPr="00FC3FC5" w:rsidRDefault="00C82771" w:rsidP="00705A78">
            <w:pPr>
              <w:jc w:val="center"/>
              <w:rPr>
                <w:ins w:id="58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09706E2" w14:textId="77777777" w:rsidR="00C82771" w:rsidRPr="00FC3FC5" w:rsidRDefault="00C82771" w:rsidP="00705A78">
            <w:pPr>
              <w:jc w:val="center"/>
              <w:rPr>
                <w:ins w:id="58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CEFB7DC" w14:textId="77777777" w:rsidR="00C82771" w:rsidRPr="00FC3FC5" w:rsidRDefault="00C82771" w:rsidP="00705A78">
            <w:pPr>
              <w:jc w:val="center"/>
              <w:rPr>
                <w:ins w:id="586" w:author="Author"/>
                <w:color w:val="7F7F7F" w:themeColor="text1" w:themeTint="80"/>
                <w:sz w:val="16"/>
                <w:szCs w:val="16"/>
              </w:rPr>
            </w:pPr>
          </w:p>
        </w:tc>
        <w:tc>
          <w:tcPr>
            <w:tcW w:w="353" w:type="dxa"/>
            <w:tcBorders>
              <w:left w:val="single" w:sz="4" w:space="0" w:color="auto"/>
            </w:tcBorders>
            <w:vAlign w:val="center"/>
          </w:tcPr>
          <w:p w14:paraId="536D4FC2" w14:textId="77777777" w:rsidR="00C82771" w:rsidRPr="00FC3FC5" w:rsidRDefault="00C82771" w:rsidP="00705A78">
            <w:pPr>
              <w:jc w:val="center"/>
              <w:rPr>
                <w:ins w:id="587" w:author="Author"/>
                <w:sz w:val="16"/>
                <w:szCs w:val="16"/>
              </w:rPr>
            </w:pPr>
          </w:p>
        </w:tc>
        <w:tc>
          <w:tcPr>
            <w:tcW w:w="353" w:type="dxa"/>
            <w:tcBorders>
              <w:top w:val="single" w:sz="4" w:space="0" w:color="auto"/>
            </w:tcBorders>
            <w:vAlign w:val="center"/>
          </w:tcPr>
          <w:p w14:paraId="2399ACCE" w14:textId="77777777" w:rsidR="00C82771" w:rsidRPr="00FC3FC5" w:rsidRDefault="00C82771" w:rsidP="00705A78">
            <w:pPr>
              <w:jc w:val="center"/>
              <w:rPr>
                <w:ins w:id="588" w:author="Author"/>
                <w:sz w:val="16"/>
                <w:szCs w:val="16"/>
              </w:rPr>
            </w:pPr>
            <w:ins w:id="589" w:author="Author">
              <w:r>
                <w:rPr>
                  <w:sz w:val="16"/>
                  <w:szCs w:val="16"/>
                </w:rPr>
                <w:t>54 S</w:t>
              </w:r>
            </w:ins>
          </w:p>
        </w:tc>
      </w:tr>
      <w:tr w:rsidR="00C82771" w:rsidRPr="00FC3FC5" w14:paraId="06E7284C" w14:textId="77777777" w:rsidTr="00705A78">
        <w:trPr>
          <w:trHeight w:val="227"/>
          <w:ins w:id="590" w:author="Author"/>
        </w:trPr>
        <w:tc>
          <w:tcPr>
            <w:tcW w:w="417" w:type="dxa"/>
            <w:tcBorders>
              <w:right w:val="single" w:sz="4" w:space="0" w:color="auto"/>
            </w:tcBorders>
            <w:vAlign w:val="center"/>
          </w:tcPr>
          <w:p w14:paraId="3002E4CB" w14:textId="77777777" w:rsidR="00C82771" w:rsidRPr="005D5BC8" w:rsidRDefault="00C82771" w:rsidP="00705A78">
            <w:pPr>
              <w:jc w:val="center"/>
              <w:rPr>
                <w:ins w:id="591" w:author="Author"/>
                <w:color w:val="7F7F7F" w:themeColor="text1" w:themeTint="80"/>
                <w:sz w:val="16"/>
                <w:szCs w:val="16"/>
              </w:rPr>
            </w:pPr>
            <w:ins w:id="592" w:author="Author">
              <w:r w:rsidRPr="005D5BC8">
                <w:rPr>
                  <w:color w:val="7F7F7F" w:themeColor="text1" w:themeTint="80"/>
                  <w:sz w:val="16"/>
                  <w:szCs w:val="16"/>
                </w:rPr>
                <w:t>8</w:t>
              </w:r>
            </w:ins>
          </w:p>
        </w:tc>
        <w:tc>
          <w:tcPr>
            <w:tcW w:w="340" w:type="dxa"/>
            <w:tcBorders>
              <w:top w:val="single" w:sz="4" w:space="0" w:color="auto"/>
              <w:left w:val="single" w:sz="4" w:space="0" w:color="auto"/>
              <w:bottom w:val="single" w:sz="4" w:space="0" w:color="auto"/>
              <w:right w:val="single" w:sz="4" w:space="0" w:color="auto"/>
            </w:tcBorders>
            <w:vAlign w:val="center"/>
          </w:tcPr>
          <w:p w14:paraId="7A1004AD" w14:textId="77777777" w:rsidR="00C82771" w:rsidRPr="00FC3FC5" w:rsidRDefault="00C82771" w:rsidP="00705A78">
            <w:pPr>
              <w:jc w:val="center"/>
              <w:rPr>
                <w:ins w:id="59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390653F" w14:textId="77777777" w:rsidR="00C82771" w:rsidRPr="00FC3FC5" w:rsidRDefault="00C82771" w:rsidP="00705A78">
            <w:pPr>
              <w:jc w:val="center"/>
              <w:rPr>
                <w:ins w:id="59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588FA3A" w14:textId="77777777" w:rsidR="00C82771" w:rsidRPr="00FC3FC5" w:rsidRDefault="00C82771" w:rsidP="00705A78">
            <w:pPr>
              <w:jc w:val="center"/>
              <w:rPr>
                <w:ins w:id="59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2F462D4" w14:textId="77777777" w:rsidR="00C82771" w:rsidRPr="00FC3FC5" w:rsidRDefault="00C82771" w:rsidP="00705A78">
            <w:pPr>
              <w:jc w:val="center"/>
              <w:rPr>
                <w:ins w:id="59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4803E1B" w14:textId="77777777" w:rsidR="00C82771" w:rsidRPr="00FC3FC5" w:rsidRDefault="00C82771" w:rsidP="00705A78">
            <w:pPr>
              <w:jc w:val="center"/>
              <w:rPr>
                <w:ins w:id="59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6DB322D" w14:textId="77777777" w:rsidR="00C82771" w:rsidRPr="00FC3FC5" w:rsidRDefault="00C82771" w:rsidP="00705A78">
            <w:pPr>
              <w:jc w:val="center"/>
              <w:rPr>
                <w:ins w:id="59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220D42B" w14:textId="77777777" w:rsidR="00C82771" w:rsidRPr="00FC3FC5" w:rsidRDefault="00C82771" w:rsidP="00705A78">
            <w:pPr>
              <w:jc w:val="center"/>
              <w:rPr>
                <w:ins w:id="59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0785E13" w14:textId="77777777" w:rsidR="00C82771" w:rsidRPr="00FC3FC5" w:rsidRDefault="00C82771" w:rsidP="00705A78">
            <w:pPr>
              <w:jc w:val="center"/>
              <w:rPr>
                <w:ins w:id="60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4BDBA52" w14:textId="77777777" w:rsidR="00C82771" w:rsidRPr="00FC3FC5" w:rsidRDefault="00C82771" w:rsidP="00705A78">
            <w:pPr>
              <w:jc w:val="center"/>
              <w:rPr>
                <w:ins w:id="60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DA1B734" w14:textId="77777777" w:rsidR="00C82771" w:rsidRPr="00FC3FC5" w:rsidRDefault="00C82771" w:rsidP="00705A78">
            <w:pPr>
              <w:jc w:val="center"/>
              <w:rPr>
                <w:ins w:id="60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FFE1071" w14:textId="77777777" w:rsidR="00C82771" w:rsidRPr="00FC3FC5" w:rsidRDefault="00C82771" w:rsidP="00705A78">
            <w:pPr>
              <w:jc w:val="center"/>
              <w:rPr>
                <w:ins w:id="60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0C9B4FD" w14:textId="77777777" w:rsidR="00C82771" w:rsidRPr="00FC3FC5" w:rsidRDefault="00C82771" w:rsidP="00705A78">
            <w:pPr>
              <w:jc w:val="center"/>
              <w:rPr>
                <w:ins w:id="60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5312427" w14:textId="77777777" w:rsidR="00C82771" w:rsidRPr="00FC3FC5" w:rsidRDefault="00C82771" w:rsidP="00705A78">
            <w:pPr>
              <w:jc w:val="center"/>
              <w:rPr>
                <w:ins w:id="60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944C8A2" w14:textId="77777777" w:rsidR="00C82771" w:rsidRPr="00FC3FC5" w:rsidRDefault="00C82771" w:rsidP="00705A78">
            <w:pPr>
              <w:jc w:val="center"/>
              <w:rPr>
                <w:ins w:id="60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ED1A7DF" w14:textId="77777777" w:rsidR="00C82771" w:rsidRPr="00FC3FC5" w:rsidRDefault="00C82771" w:rsidP="00705A78">
            <w:pPr>
              <w:jc w:val="center"/>
              <w:rPr>
                <w:ins w:id="60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C21F89E" w14:textId="77777777" w:rsidR="00C82771" w:rsidRPr="00FC3FC5" w:rsidRDefault="00C82771" w:rsidP="00705A78">
            <w:pPr>
              <w:jc w:val="center"/>
              <w:rPr>
                <w:ins w:id="60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E4BA0BD" w14:textId="77777777" w:rsidR="00C82771" w:rsidRPr="00FC3FC5" w:rsidRDefault="00C82771" w:rsidP="00705A78">
            <w:pPr>
              <w:jc w:val="center"/>
              <w:rPr>
                <w:ins w:id="60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662363F" w14:textId="77777777" w:rsidR="00C82771" w:rsidRPr="00FC3FC5" w:rsidRDefault="00C82771" w:rsidP="00705A78">
            <w:pPr>
              <w:jc w:val="center"/>
              <w:rPr>
                <w:ins w:id="61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0C7E296" w14:textId="77777777" w:rsidR="00C82771" w:rsidRPr="00FC3FC5" w:rsidRDefault="00C82771" w:rsidP="00705A78">
            <w:pPr>
              <w:jc w:val="center"/>
              <w:rPr>
                <w:ins w:id="61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F4C43D8" w14:textId="77777777" w:rsidR="00C82771" w:rsidRPr="00FC3FC5" w:rsidRDefault="00C82771" w:rsidP="00705A78">
            <w:pPr>
              <w:jc w:val="center"/>
              <w:rPr>
                <w:ins w:id="612" w:author="Author"/>
                <w:color w:val="7F7F7F" w:themeColor="text1" w:themeTint="80"/>
                <w:sz w:val="16"/>
                <w:szCs w:val="16"/>
              </w:rPr>
            </w:pPr>
          </w:p>
        </w:tc>
        <w:tc>
          <w:tcPr>
            <w:tcW w:w="353" w:type="dxa"/>
            <w:tcBorders>
              <w:left w:val="single" w:sz="4" w:space="0" w:color="auto"/>
            </w:tcBorders>
            <w:vAlign w:val="center"/>
          </w:tcPr>
          <w:p w14:paraId="0BD3ADE2" w14:textId="77777777" w:rsidR="00C82771" w:rsidRPr="00FC3FC5" w:rsidRDefault="00C82771" w:rsidP="00705A78">
            <w:pPr>
              <w:jc w:val="center"/>
              <w:rPr>
                <w:ins w:id="613" w:author="Author"/>
                <w:sz w:val="16"/>
                <w:szCs w:val="16"/>
              </w:rPr>
            </w:pPr>
          </w:p>
        </w:tc>
        <w:tc>
          <w:tcPr>
            <w:tcW w:w="353" w:type="dxa"/>
            <w:vAlign w:val="center"/>
          </w:tcPr>
          <w:p w14:paraId="52C2669B" w14:textId="77777777" w:rsidR="00C82771" w:rsidRPr="00FC3FC5" w:rsidRDefault="00C82771" w:rsidP="00705A78">
            <w:pPr>
              <w:jc w:val="center"/>
              <w:rPr>
                <w:ins w:id="614" w:author="Author"/>
                <w:sz w:val="16"/>
                <w:szCs w:val="16"/>
              </w:rPr>
            </w:pPr>
          </w:p>
        </w:tc>
      </w:tr>
      <w:tr w:rsidR="00C82771" w:rsidRPr="00FC3FC5" w14:paraId="196C0EE2" w14:textId="77777777" w:rsidTr="00705A78">
        <w:trPr>
          <w:trHeight w:val="227"/>
          <w:ins w:id="615" w:author="Author"/>
        </w:trPr>
        <w:tc>
          <w:tcPr>
            <w:tcW w:w="417" w:type="dxa"/>
            <w:tcBorders>
              <w:right w:val="single" w:sz="4" w:space="0" w:color="auto"/>
            </w:tcBorders>
            <w:vAlign w:val="center"/>
          </w:tcPr>
          <w:p w14:paraId="6D0192DF" w14:textId="77777777" w:rsidR="00C82771" w:rsidRPr="005D5BC8" w:rsidRDefault="00C82771" w:rsidP="00705A78">
            <w:pPr>
              <w:jc w:val="center"/>
              <w:rPr>
                <w:ins w:id="616" w:author="Author"/>
                <w:color w:val="7F7F7F" w:themeColor="text1" w:themeTint="80"/>
                <w:sz w:val="16"/>
                <w:szCs w:val="16"/>
              </w:rPr>
            </w:pPr>
            <w:ins w:id="617" w:author="Author">
              <w:r w:rsidRPr="005D5BC8">
                <w:rPr>
                  <w:color w:val="7F7F7F" w:themeColor="text1" w:themeTint="80"/>
                  <w:sz w:val="16"/>
                  <w:szCs w:val="16"/>
                </w:rPr>
                <w:t>9</w:t>
              </w:r>
            </w:ins>
          </w:p>
        </w:tc>
        <w:tc>
          <w:tcPr>
            <w:tcW w:w="340" w:type="dxa"/>
            <w:tcBorders>
              <w:top w:val="single" w:sz="4" w:space="0" w:color="auto"/>
              <w:left w:val="single" w:sz="4" w:space="0" w:color="auto"/>
              <w:bottom w:val="single" w:sz="4" w:space="0" w:color="auto"/>
              <w:right w:val="single" w:sz="4" w:space="0" w:color="auto"/>
            </w:tcBorders>
            <w:vAlign w:val="center"/>
          </w:tcPr>
          <w:p w14:paraId="706C55BE" w14:textId="77777777" w:rsidR="00C82771" w:rsidRPr="00FC3FC5" w:rsidRDefault="00C82771" w:rsidP="00705A78">
            <w:pPr>
              <w:jc w:val="center"/>
              <w:rPr>
                <w:ins w:id="61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722470C" w14:textId="77777777" w:rsidR="00C82771" w:rsidRPr="00FC3FC5" w:rsidRDefault="00C82771" w:rsidP="00705A78">
            <w:pPr>
              <w:jc w:val="center"/>
              <w:rPr>
                <w:ins w:id="61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90C55ED" w14:textId="77777777" w:rsidR="00C82771" w:rsidRPr="00FC3FC5" w:rsidRDefault="00C82771" w:rsidP="00705A78">
            <w:pPr>
              <w:jc w:val="center"/>
              <w:rPr>
                <w:ins w:id="62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9493245" w14:textId="77777777" w:rsidR="00C82771" w:rsidRPr="00FC3FC5" w:rsidRDefault="00C82771" w:rsidP="00705A78">
            <w:pPr>
              <w:jc w:val="center"/>
              <w:rPr>
                <w:ins w:id="62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81A84B8" w14:textId="77777777" w:rsidR="00C82771" w:rsidRPr="00FC3FC5" w:rsidRDefault="00C82771" w:rsidP="00705A78">
            <w:pPr>
              <w:jc w:val="center"/>
              <w:rPr>
                <w:ins w:id="62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C623FDC" w14:textId="77777777" w:rsidR="00C82771" w:rsidRPr="00FC3FC5" w:rsidRDefault="00C82771" w:rsidP="00705A78">
            <w:pPr>
              <w:jc w:val="center"/>
              <w:rPr>
                <w:ins w:id="62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038E3E4" w14:textId="77777777" w:rsidR="00C82771" w:rsidRPr="00FC3FC5" w:rsidRDefault="00C82771" w:rsidP="00705A78">
            <w:pPr>
              <w:jc w:val="center"/>
              <w:rPr>
                <w:ins w:id="62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18B7D2B" w14:textId="77777777" w:rsidR="00C82771" w:rsidRPr="00FC3FC5" w:rsidRDefault="00C82771" w:rsidP="00705A78">
            <w:pPr>
              <w:jc w:val="center"/>
              <w:rPr>
                <w:ins w:id="62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F4D9E34" w14:textId="77777777" w:rsidR="00C82771" w:rsidRPr="00FC3FC5" w:rsidRDefault="00C82771" w:rsidP="00705A78">
            <w:pPr>
              <w:jc w:val="center"/>
              <w:rPr>
                <w:ins w:id="62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FBB2AF3" w14:textId="77777777" w:rsidR="00C82771" w:rsidRPr="00FC3FC5" w:rsidRDefault="00C82771" w:rsidP="00705A78">
            <w:pPr>
              <w:jc w:val="center"/>
              <w:rPr>
                <w:ins w:id="62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A6B8D77" w14:textId="77777777" w:rsidR="00C82771" w:rsidRPr="00FC3FC5" w:rsidRDefault="00C82771" w:rsidP="00705A78">
            <w:pPr>
              <w:jc w:val="center"/>
              <w:rPr>
                <w:ins w:id="62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B1EB1E5" w14:textId="77777777" w:rsidR="00C82771" w:rsidRPr="00FC3FC5" w:rsidRDefault="00C82771" w:rsidP="00705A78">
            <w:pPr>
              <w:jc w:val="center"/>
              <w:rPr>
                <w:ins w:id="62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39B89B7" w14:textId="77777777" w:rsidR="00C82771" w:rsidRPr="00FC3FC5" w:rsidRDefault="00C82771" w:rsidP="00705A78">
            <w:pPr>
              <w:jc w:val="center"/>
              <w:rPr>
                <w:ins w:id="63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0FEFE0F" w14:textId="77777777" w:rsidR="00C82771" w:rsidRPr="00FC3FC5" w:rsidRDefault="00C82771" w:rsidP="00705A78">
            <w:pPr>
              <w:jc w:val="center"/>
              <w:rPr>
                <w:ins w:id="63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165515B" w14:textId="77777777" w:rsidR="00C82771" w:rsidRPr="00FC3FC5" w:rsidRDefault="00C82771" w:rsidP="00705A78">
            <w:pPr>
              <w:jc w:val="center"/>
              <w:rPr>
                <w:ins w:id="63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6EEC39B" w14:textId="77777777" w:rsidR="00C82771" w:rsidRPr="00FC3FC5" w:rsidRDefault="00C82771" w:rsidP="00705A78">
            <w:pPr>
              <w:jc w:val="center"/>
              <w:rPr>
                <w:ins w:id="63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0D31050" w14:textId="77777777" w:rsidR="00C82771" w:rsidRPr="00FC3FC5" w:rsidRDefault="00C82771" w:rsidP="00705A78">
            <w:pPr>
              <w:jc w:val="center"/>
              <w:rPr>
                <w:ins w:id="63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C25A267" w14:textId="77777777" w:rsidR="00C82771" w:rsidRPr="00FC3FC5" w:rsidRDefault="00C82771" w:rsidP="00705A78">
            <w:pPr>
              <w:jc w:val="center"/>
              <w:rPr>
                <w:ins w:id="63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AD44559" w14:textId="77777777" w:rsidR="00C82771" w:rsidRPr="00FC3FC5" w:rsidRDefault="00C82771" w:rsidP="00705A78">
            <w:pPr>
              <w:jc w:val="center"/>
              <w:rPr>
                <w:ins w:id="63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C7551F4" w14:textId="77777777" w:rsidR="00C82771" w:rsidRPr="00FC3FC5" w:rsidRDefault="00C82771" w:rsidP="00705A78">
            <w:pPr>
              <w:jc w:val="center"/>
              <w:rPr>
                <w:ins w:id="637" w:author="Author"/>
                <w:color w:val="7F7F7F" w:themeColor="text1" w:themeTint="80"/>
                <w:sz w:val="16"/>
                <w:szCs w:val="16"/>
              </w:rPr>
            </w:pPr>
          </w:p>
        </w:tc>
        <w:tc>
          <w:tcPr>
            <w:tcW w:w="353" w:type="dxa"/>
            <w:tcBorders>
              <w:left w:val="single" w:sz="4" w:space="0" w:color="auto"/>
            </w:tcBorders>
            <w:vAlign w:val="center"/>
          </w:tcPr>
          <w:p w14:paraId="4BD5E9B0" w14:textId="77777777" w:rsidR="00C82771" w:rsidRPr="00FC3FC5" w:rsidRDefault="00C82771" w:rsidP="00705A78">
            <w:pPr>
              <w:jc w:val="center"/>
              <w:rPr>
                <w:ins w:id="638" w:author="Author"/>
                <w:sz w:val="16"/>
                <w:szCs w:val="16"/>
              </w:rPr>
            </w:pPr>
          </w:p>
        </w:tc>
        <w:tc>
          <w:tcPr>
            <w:tcW w:w="353" w:type="dxa"/>
            <w:vAlign w:val="center"/>
          </w:tcPr>
          <w:p w14:paraId="6872DBED" w14:textId="77777777" w:rsidR="00C82771" w:rsidRPr="00FC3FC5" w:rsidRDefault="00C82771" w:rsidP="00705A78">
            <w:pPr>
              <w:jc w:val="center"/>
              <w:rPr>
                <w:ins w:id="639" w:author="Author"/>
                <w:sz w:val="16"/>
                <w:szCs w:val="16"/>
              </w:rPr>
            </w:pPr>
          </w:p>
        </w:tc>
      </w:tr>
      <w:tr w:rsidR="00C82771" w:rsidRPr="00FC3FC5" w14:paraId="5BCDB670" w14:textId="77777777" w:rsidTr="00705A78">
        <w:trPr>
          <w:trHeight w:val="227"/>
          <w:ins w:id="640" w:author="Author"/>
        </w:trPr>
        <w:tc>
          <w:tcPr>
            <w:tcW w:w="417" w:type="dxa"/>
            <w:tcBorders>
              <w:right w:val="single" w:sz="4" w:space="0" w:color="auto"/>
            </w:tcBorders>
            <w:vAlign w:val="center"/>
          </w:tcPr>
          <w:p w14:paraId="6183AA46" w14:textId="77777777" w:rsidR="00C82771" w:rsidRPr="005D5BC8" w:rsidRDefault="00C82771" w:rsidP="00705A78">
            <w:pPr>
              <w:jc w:val="center"/>
              <w:rPr>
                <w:ins w:id="641" w:author="Author"/>
                <w:color w:val="7F7F7F" w:themeColor="text1" w:themeTint="80"/>
                <w:sz w:val="16"/>
                <w:szCs w:val="16"/>
              </w:rPr>
            </w:pPr>
            <w:ins w:id="642" w:author="Author">
              <w:r w:rsidRPr="005D5BC8">
                <w:rPr>
                  <w:color w:val="7F7F7F" w:themeColor="text1" w:themeTint="80"/>
                  <w:sz w:val="16"/>
                  <w:szCs w:val="16"/>
                </w:rPr>
                <w:t>10</w:t>
              </w:r>
            </w:ins>
          </w:p>
        </w:tc>
        <w:tc>
          <w:tcPr>
            <w:tcW w:w="340" w:type="dxa"/>
            <w:tcBorders>
              <w:top w:val="single" w:sz="4" w:space="0" w:color="auto"/>
              <w:left w:val="single" w:sz="4" w:space="0" w:color="auto"/>
              <w:bottom w:val="single" w:sz="4" w:space="0" w:color="auto"/>
              <w:right w:val="single" w:sz="4" w:space="0" w:color="auto"/>
            </w:tcBorders>
            <w:vAlign w:val="center"/>
          </w:tcPr>
          <w:p w14:paraId="132825C9" w14:textId="77777777" w:rsidR="00C82771" w:rsidRPr="00FC3FC5" w:rsidRDefault="00C82771" w:rsidP="00705A78">
            <w:pPr>
              <w:jc w:val="center"/>
              <w:rPr>
                <w:ins w:id="64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63E4825" w14:textId="77777777" w:rsidR="00C82771" w:rsidRPr="00FC3FC5" w:rsidRDefault="00C82771" w:rsidP="00705A78">
            <w:pPr>
              <w:jc w:val="center"/>
              <w:rPr>
                <w:ins w:id="64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E6268CB" w14:textId="77777777" w:rsidR="00C82771" w:rsidRPr="00FC3FC5" w:rsidRDefault="00C82771" w:rsidP="00705A78">
            <w:pPr>
              <w:jc w:val="center"/>
              <w:rPr>
                <w:ins w:id="64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05AF3CF" w14:textId="77777777" w:rsidR="00C82771" w:rsidRPr="00FC3FC5" w:rsidRDefault="00C82771" w:rsidP="00705A78">
            <w:pPr>
              <w:jc w:val="center"/>
              <w:rPr>
                <w:ins w:id="64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C4831A6" w14:textId="77777777" w:rsidR="00C82771" w:rsidRPr="00FC3FC5" w:rsidRDefault="00C82771" w:rsidP="00705A78">
            <w:pPr>
              <w:jc w:val="center"/>
              <w:rPr>
                <w:ins w:id="64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8A5AB42" w14:textId="77777777" w:rsidR="00C82771" w:rsidRPr="00FC3FC5" w:rsidRDefault="00C82771" w:rsidP="00705A78">
            <w:pPr>
              <w:jc w:val="center"/>
              <w:rPr>
                <w:ins w:id="64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6A7E9DB" w14:textId="77777777" w:rsidR="00C82771" w:rsidRPr="00FC3FC5" w:rsidRDefault="00C82771" w:rsidP="00705A78">
            <w:pPr>
              <w:jc w:val="center"/>
              <w:rPr>
                <w:ins w:id="64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2C3392B" w14:textId="77777777" w:rsidR="00C82771" w:rsidRPr="00FC3FC5" w:rsidRDefault="00C82771" w:rsidP="00705A78">
            <w:pPr>
              <w:jc w:val="center"/>
              <w:rPr>
                <w:ins w:id="65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67512D1" w14:textId="77777777" w:rsidR="00C82771" w:rsidRPr="00FC3FC5" w:rsidRDefault="00C82771" w:rsidP="00705A78">
            <w:pPr>
              <w:jc w:val="center"/>
              <w:rPr>
                <w:ins w:id="65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45FC0DB" w14:textId="77777777" w:rsidR="00C82771" w:rsidRPr="00FC3FC5" w:rsidRDefault="00C82771" w:rsidP="00705A78">
            <w:pPr>
              <w:jc w:val="center"/>
              <w:rPr>
                <w:ins w:id="65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8765EBC" w14:textId="77777777" w:rsidR="00C82771" w:rsidRPr="00FC3FC5" w:rsidRDefault="00C82771" w:rsidP="00705A78">
            <w:pPr>
              <w:jc w:val="center"/>
              <w:rPr>
                <w:ins w:id="65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01D2F95" w14:textId="77777777" w:rsidR="00C82771" w:rsidRPr="00FC3FC5" w:rsidRDefault="00C82771" w:rsidP="00705A78">
            <w:pPr>
              <w:jc w:val="center"/>
              <w:rPr>
                <w:ins w:id="65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AB7466F" w14:textId="77777777" w:rsidR="00C82771" w:rsidRPr="00FC3FC5" w:rsidRDefault="00C82771" w:rsidP="00705A78">
            <w:pPr>
              <w:jc w:val="center"/>
              <w:rPr>
                <w:ins w:id="65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4161254" w14:textId="77777777" w:rsidR="00C82771" w:rsidRPr="00FC3FC5" w:rsidRDefault="00C82771" w:rsidP="00705A78">
            <w:pPr>
              <w:jc w:val="center"/>
              <w:rPr>
                <w:ins w:id="65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DC9D99D" w14:textId="77777777" w:rsidR="00C82771" w:rsidRPr="00FC3FC5" w:rsidRDefault="00C82771" w:rsidP="00705A78">
            <w:pPr>
              <w:jc w:val="center"/>
              <w:rPr>
                <w:ins w:id="65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3AE1F3F" w14:textId="77777777" w:rsidR="00C82771" w:rsidRPr="00FC3FC5" w:rsidRDefault="00C82771" w:rsidP="00705A78">
            <w:pPr>
              <w:jc w:val="center"/>
              <w:rPr>
                <w:ins w:id="65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9F18B1B" w14:textId="77777777" w:rsidR="00C82771" w:rsidRPr="00FC3FC5" w:rsidRDefault="00C82771" w:rsidP="00705A78">
            <w:pPr>
              <w:jc w:val="center"/>
              <w:rPr>
                <w:ins w:id="65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2724EC6" w14:textId="77777777" w:rsidR="00C82771" w:rsidRPr="00FC3FC5" w:rsidRDefault="00C82771" w:rsidP="00705A78">
            <w:pPr>
              <w:jc w:val="center"/>
              <w:rPr>
                <w:ins w:id="66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644ABBD" w14:textId="77777777" w:rsidR="00C82771" w:rsidRPr="00FC3FC5" w:rsidRDefault="00C82771" w:rsidP="00705A78">
            <w:pPr>
              <w:jc w:val="center"/>
              <w:rPr>
                <w:ins w:id="66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37D5923" w14:textId="77777777" w:rsidR="00C82771" w:rsidRPr="00FC3FC5" w:rsidRDefault="00C82771" w:rsidP="00705A78">
            <w:pPr>
              <w:jc w:val="center"/>
              <w:rPr>
                <w:ins w:id="662" w:author="Author"/>
                <w:color w:val="7F7F7F" w:themeColor="text1" w:themeTint="80"/>
                <w:sz w:val="16"/>
                <w:szCs w:val="16"/>
              </w:rPr>
            </w:pPr>
          </w:p>
        </w:tc>
        <w:tc>
          <w:tcPr>
            <w:tcW w:w="353" w:type="dxa"/>
            <w:tcBorders>
              <w:left w:val="single" w:sz="4" w:space="0" w:color="auto"/>
            </w:tcBorders>
            <w:vAlign w:val="center"/>
          </w:tcPr>
          <w:p w14:paraId="3AD17EA3" w14:textId="77777777" w:rsidR="00C82771" w:rsidRPr="00FC3FC5" w:rsidRDefault="00C82771" w:rsidP="00705A78">
            <w:pPr>
              <w:jc w:val="center"/>
              <w:rPr>
                <w:ins w:id="663" w:author="Author"/>
                <w:sz w:val="16"/>
                <w:szCs w:val="16"/>
              </w:rPr>
            </w:pPr>
          </w:p>
        </w:tc>
        <w:tc>
          <w:tcPr>
            <w:tcW w:w="353" w:type="dxa"/>
            <w:tcBorders>
              <w:bottom w:val="single" w:sz="4" w:space="0" w:color="auto"/>
            </w:tcBorders>
            <w:vAlign w:val="center"/>
          </w:tcPr>
          <w:p w14:paraId="11F414C6" w14:textId="77777777" w:rsidR="00C82771" w:rsidRPr="00FC3FC5" w:rsidRDefault="00C82771" w:rsidP="00705A78">
            <w:pPr>
              <w:jc w:val="center"/>
              <w:rPr>
                <w:ins w:id="664" w:author="Author"/>
                <w:sz w:val="16"/>
                <w:szCs w:val="16"/>
              </w:rPr>
            </w:pPr>
          </w:p>
        </w:tc>
      </w:tr>
      <w:tr w:rsidR="00C82771" w:rsidRPr="00FC3FC5" w14:paraId="3024439E" w14:textId="77777777" w:rsidTr="00705A78">
        <w:trPr>
          <w:ins w:id="665" w:author="Author"/>
        </w:trPr>
        <w:tc>
          <w:tcPr>
            <w:tcW w:w="417" w:type="dxa"/>
          </w:tcPr>
          <w:p w14:paraId="7DDCBD9A" w14:textId="77777777" w:rsidR="00C82771" w:rsidRPr="005D5BC8" w:rsidRDefault="00C82771" w:rsidP="00705A78">
            <w:pPr>
              <w:jc w:val="center"/>
              <w:rPr>
                <w:ins w:id="666" w:author="Author"/>
                <w:color w:val="7F7F7F" w:themeColor="text1" w:themeTint="80"/>
                <w:sz w:val="16"/>
                <w:szCs w:val="16"/>
              </w:rPr>
            </w:pPr>
          </w:p>
        </w:tc>
        <w:tc>
          <w:tcPr>
            <w:tcW w:w="340" w:type="dxa"/>
            <w:tcBorders>
              <w:top w:val="single" w:sz="4" w:space="0" w:color="auto"/>
            </w:tcBorders>
          </w:tcPr>
          <w:p w14:paraId="1862B1C3" w14:textId="77777777" w:rsidR="00C82771" w:rsidRPr="00FC3FC5" w:rsidRDefault="00C82771" w:rsidP="00705A78">
            <w:pPr>
              <w:jc w:val="center"/>
              <w:rPr>
                <w:ins w:id="667" w:author="Author"/>
                <w:sz w:val="16"/>
                <w:szCs w:val="16"/>
              </w:rPr>
            </w:pPr>
          </w:p>
        </w:tc>
        <w:tc>
          <w:tcPr>
            <w:tcW w:w="340" w:type="dxa"/>
            <w:tcBorders>
              <w:top w:val="single" w:sz="4" w:space="0" w:color="auto"/>
            </w:tcBorders>
          </w:tcPr>
          <w:p w14:paraId="1D4A4036" w14:textId="77777777" w:rsidR="00C82771" w:rsidRPr="00FC3FC5" w:rsidRDefault="00C82771" w:rsidP="00705A78">
            <w:pPr>
              <w:jc w:val="center"/>
              <w:rPr>
                <w:ins w:id="668" w:author="Author"/>
                <w:sz w:val="16"/>
                <w:szCs w:val="16"/>
              </w:rPr>
            </w:pPr>
          </w:p>
        </w:tc>
        <w:tc>
          <w:tcPr>
            <w:tcW w:w="340" w:type="dxa"/>
            <w:tcBorders>
              <w:top w:val="single" w:sz="4" w:space="0" w:color="auto"/>
            </w:tcBorders>
          </w:tcPr>
          <w:p w14:paraId="448E1E33" w14:textId="77777777" w:rsidR="00C82771" w:rsidRPr="00FC3FC5" w:rsidRDefault="00C82771" w:rsidP="00705A78">
            <w:pPr>
              <w:jc w:val="center"/>
              <w:rPr>
                <w:ins w:id="669" w:author="Author"/>
                <w:sz w:val="16"/>
                <w:szCs w:val="16"/>
              </w:rPr>
            </w:pPr>
          </w:p>
        </w:tc>
        <w:tc>
          <w:tcPr>
            <w:tcW w:w="340" w:type="dxa"/>
            <w:tcBorders>
              <w:top w:val="single" w:sz="4" w:space="0" w:color="auto"/>
            </w:tcBorders>
          </w:tcPr>
          <w:p w14:paraId="1B29686A" w14:textId="77777777" w:rsidR="00C82771" w:rsidRPr="00FC3FC5" w:rsidRDefault="00C82771" w:rsidP="00705A78">
            <w:pPr>
              <w:jc w:val="center"/>
              <w:rPr>
                <w:ins w:id="670" w:author="Author"/>
                <w:sz w:val="16"/>
                <w:szCs w:val="16"/>
              </w:rPr>
            </w:pPr>
          </w:p>
        </w:tc>
        <w:tc>
          <w:tcPr>
            <w:tcW w:w="340" w:type="dxa"/>
            <w:tcBorders>
              <w:top w:val="single" w:sz="4" w:space="0" w:color="auto"/>
            </w:tcBorders>
          </w:tcPr>
          <w:p w14:paraId="1E9774D7" w14:textId="77777777" w:rsidR="00C82771" w:rsidRPr="00FC3FC5" w:rsidRDefault="00C82771" w:rsidP="00705A78">
            <w:pPr>
              <w:jc w:val="center"/>
              <w:rPr>
                <w:ins w:id="671" w:author="Author"/>
                <w:sz w:val="16"/>
                <w:szCs w:val="16"/>
              </w:rPr>
            </w:pPr>
          </w:p>
        </w:tc>
        <w:tc>
          <w:tcPr>
            <w:tcW w:w="340" w:type="dxa"/>
            <w:tcBorders>
              <w:top w:val="single" w:sz="4" w:space="0" w:color="auto"/>
            </w:tcBorders>
          </w:tcPr>
          <w:p w14:paraId="336A16C7" w14:textId="77777777" w:rsidR="00C82771" w:rsidRPr="00FC3FC5" w:rsidRDefault="00C82771" w:rsidP="00705A78">
            <w:pPr>
              <w:jc w:val="center"/>
              <w:rPr>
                <w:ins w:id="672" w:author="Author"/>
                <w:sz w:val="16"/>
                <w:szCs w:val="16"/>
              </w:rPr>
            </w:pPr>
          </w:p>
        </w:tc>
        <w:tc>
          <w:tcPr>
            <w:tcW w:w="340" w:type="dxa"/>
            <w:tcBorders>
              <w:top w:val="single" w:sz="4" w:space="0" w:color="auto"/>
            </w:tcBorders>
          </w:tcPr>
          <w:p w14:paraId="07F88C64" w14:textId="77777777" w:rsidR="00C82771" w:rsidRPr="00FC3FC5" w:rsidRDefault="00C82771" w:rsidP="00705A78">
            <w:pPr>
              <w:jc w:val="center"/>
              <w:rPr>
                <w:ins w:id="673" w:author="Author"/>
                <w:sz w:val="16"/>
                <w:szCs w:val="16"/>
              </w:rPr>
            </w:pPr>
          </w:p>
        </w:tc>
        <w:tc>
          <w:tcPr>
            <w:tcW w:w="340" w:type="dxa"/>
            <w:tcBorders>
              <w:top w:val="single" w:sz="4" w:space="0" w:color="auto"/>
            </w:tcBorders>
          </w:tcPr>
          <w:p w14:paraId="652E7F5D" w14:textId="77777777" w:rsidR="00C82771" w:rsidRPr="00FC3FC5" w:rsidRDefault="00C82771" w:rsidP="00705A78">
            <w:pPr>
              <w:jc w:val="center"/>
              <w:rPr>
                <w:ins w:id="674" w:author="Author"/>
                <w:sz w:val="16"/>
                <w:szCs w:val="16"/>
              </w:rPr>
            </w:pPr>
          </w:p>
        </w:tc>
        <w:tc>
          <w:tcPr>
            <w:tcW w:w="340" w:type="dxa"/>
            <w:tcBorders>
              <w:top w:val="single" w:sz="4" w:space="0" w:color="auto"/>
            </w:tcBorders>
          </w:tcPr>
          <w:p w14:paraId="43D904FA" w14:textId="77777777" w:rsidR="00C82771" w:rsidRPr="00FC3FC5" w:rsidRDefault="00C82771" w:rsidP="00705A78">
            <w:pPr>
              <w:jc w:val="center"/>
              <w:rPr>
                <w:ins w:id="675" w:author="Author"/>
                <w:sz w:val="16"/>
                <w:szCs w:val="16"/>
              </w:rPr>
            </w:pPr>
          </w:p>
        </w:tc>
        <w:tc>
          <w:tcPr>
            <w:tcW w:w="340" w:type="dxa"/>
            <w:tcBorders>
              <w:top w:val="single" w:sz="4" w:space="0" w:color="auto"/>
            </w:tcBorders>
          </w:tcPr>
          <w:p w14:paraId="77A0BDC3" w14:textId="77777777" w:rsidR="00C82771" w:rsidRPr="00FC3FC5" w:rsidRDefault="00C82771" w:rsidP="00705A78">
            <w:pPr>
              <w:jc w:val="center"/>
              <w:rPr>
                <w:ins w:id="676" w:author="Author"/>
                <w:sz w:val="16"/>
                <w:szCs w:val="16"/>
              </w:rPr>
            </w:pPr>
          </w:p>
        </w:tc>
        <w:tc>
          <w:tcPr>
            <w:tcW w:w="340" w:type="dxa"/>
            <w:tcBorders>
              <w:top w:val="single" w:sz="4" w:space="0" w:color="auto"/>
            </w:tcBorders>
          </w:tcPr>
          <w:p w14:paraId="6C9CE4F6" w14:textId="77777777" w:rsidR="00C82771" w:rsidRPr="00FC3FC5" w:rsidRDefault="00C82771" w:rsidP="00705A78">
            <w:pPr>
              <w:jc w:val="center"/>
              <w:rPr>
                <w:ins w:id="677" w:author="Author"/>
                <w:sz w:val="16"/>
                <w:szCs w:val="16"/>
              </w:rPr>
            </w:pPr>
          </w:p>
        </w:tc>
        <w:tc>
          <w:tcPr>
            <w:tcW w:w="340" w:type="dxa"/>
            <w:tcBorders>
              <w:top w:val="single" w:sz="4" w:space="0" w:color="auto"/>
            </w:tcBorders>
          </w:tcPr>
          <w:p w14:paraId="5A08ACC6" w14:textId="77777777" w:rsidR="00C82771" w:rsidRPr="00FC3FC5" w:rsidRDefault="00C82771" w:rsidP="00705A78">
            <w:pPr>
              <w:jc w:val="center"/>
              <w:rPr>
                <w:ins w:id="678" w:author="Author"/>
                <w:sz w:val="16"/>
                <w:szCs w:val="16"/>
              </w:rPr>
            </w:pPr>
          </w:p>
        </w:tc>
        <w:tc>
          <w:tcPr>
            <w:tcW w:w="340" w:type="dxa"/>
            <w:tcBorders>
              <w:top w:val="single" w:sz="4" w:space="0" w:color="auto"/>
            </w:tcBorders>
          </w:tcPr>
          <w:p w14:paraId="19D90811" w14:textId="77777777" w:rsidR="00C82771" w:rsidRPr="00FC3FC5" w:rsidRDefault="00C82771" w:rsidP="00705A78">
            <w:pPr>
              <w:jc w:val="center"/>
              <w:rPr>
                <w:ins w:id="679" w:author="Author"/>
                <w:sz w:val="16"/>
                <w:szCs w:val="16"/>
              </w:rPr>
            </w:pPr>
          </w:p>
        </w:tc>
        <w:tc>
          <w:tcPr>
            <w:tcW w:w="340" w:type="dxa"/>
            <w:tcBorders>
              <w:top w:val="single" w:sz="4" w:space="0" w:color="auto"/>
            </w:tcBorders>
          </w:tcPr>
          <w:p w14:paraId="36172960" w14:textId="77777777" w:rsidR="00C82771" w:rsidRPr="00FC3FC5" w:rsidRDefault="00C82771" w:rsidP="00705A78">
            <w:pPr>
              <w:jc w:val="center"/>
              <w:rPr>
                <w:ins w:id="680" w:author="Author"/>
                <w:sz w:val="16"/>
                <w:szCs w:val="16"/>
              </w:rPr>
            </w:pPr>
          </w:p>
        </w:tc>
        <w:tc>
          <w:tcPr>
            <w:tcW w:w="340" w:type="dxa"/>
            <w:tcBorders>
              <w:top w:val="single" w:sz="4" w:space="0" w:color="auto"/>
            </w:tcBorders>
          </w:tcPr>
          <w:p w14:paraId="319B205E" w14:textId="77777777" w:rsidR="00C82771" w:rsidRPr="00FC3FC5" w:rsidRDefault="00C82771" w:rsidP="00705A78">
            <w:pPr>
              <w:jc w:val="center"/>
              <w:rPr>
                <w:ins w:id="681" w:author="Author"/>
                <w:sz w:val="16"/>
                <w:szCs w:val="16"/>
              </w:rPr>
            </w:pPr>
          </w:p>
        </w:tc>
        <w:tc>
          <w:tcPr>
            <w:tcW w:w="340" w:type="dxa"/>
            <w:tcBorders>
              <w:top w:val="single" w:sz="4" w:space="0" w:color="auto"/>
            </w:tcBorders>
          </w:tcPr>
          <w:p w14:paraId="27357D7B" w14:textId="77777777" w:rsidR="00C82771" w:rsidRPr="00FC3FC5" w:rsidRDefault="00C82771" w:rsidP="00705A78">
            <w:pPr>
              <w:jc w:val="center"/>
              <w:rPr>
                <w:ins w:id="682" w:author="Author"/>
                <w:sz w:val="16"/>
                <w:szCs w:val="16"/>
              </w:rPr>
            </w:pPr>
          </w:p>
        </w:tc>
        <w:tc>
          <w:tcPr>
            <w:tcW w:w="340" w:type="dxa"/>
            <w:tcBorders>
              <w:top w:val="single" w:sz="4" w:space="0" w:color="auto"/>
            </w:tcBorders>
          </w:tcPr>
          <w:p w14:paraId="4A1BAE86" w14:textId="77777777" w:rsidR="00C82771" w:rsidRPr="00FC3FC5" w:rsidRDefault="00C82771" w:rsidP="00705A78">
            <w:pPr>
              <w:jc w:val="center"/>
              <w:rPr>
                <w:ins w:id="683" w:author="Author"/>
                <w:sz w:val="16"/>
                <w:szCs w:val="16"/>
              </w:rPr>
            </w:pPr>
          </w:p>
        </w:tc>
        <w:tc>
          <w:tcPr>
            <w:tcW w:w="340" w:type="dxa"/>
            <w:tcBorders>
              <w:top w:val="single" w:sz="4" w:space="0" w:color="auto"/>
            </w:tcBorders>
          </w:tcPr>
          <w:p w14:paraId="23033887" w14:textId="77777777" w:rsidR="00C82771" w:rsidRPr="00FC3FC5" w:rsidRDefault="00C82771" w:rsidP="00705A78">
            <w:pPr>
              <w:jc w:val="center"/>
              <w:rPr>
                <w:ins w:id="684" w:author="Author"/>
                <w:sz w:val="16"/>
                <w:szCs w:val="16"/>
              </w:rPr>
            </w:pPr>
          </w:p>
        </w:tc>
        <w:tc>
          <w:tcPr>
            <w:tcW w:w="340" w:type="dxa"/>
            <w:tcBorders>
              <w:top w:val="single" w:sz="4" w:space="0" w:color="auto"/>
            </w:tcBorders>
          </w:tcPr>
          <w:p w14:paraId="4D9C5175" w14:textId="77777777" w:rsidR="00C82771" w:rsidRPr="00FC3FC5" w:rsidRDefault="00C82771" w:rsidP="00705A78">
            <w:pPr>
              <w:jc w:val="center"/>
              <w:rPr>
                <w:ins w:id="685" w:author="Author"/>
                <w:sz w:val="16"/>
                <w:szCs w:val="16"/>
              </w:rPr>
            </w:pPr>
          </w:p>
        </w:tc>
        <w:tc>
          <w:tcPr>
            <w:tcW w:w="340" w:type="dxa"/>
            <w:tcBorders>
              <w:top w:val="single" w:sz="4" w:space="0" w:color="auto"/>
            </w:tcBorders>
          </w:tcPr>
          <w:p w14:paraId="00EDDB1C" w14:textId="77777777" w:rsidR="00C82771" w:rsidRPr="00FC3FC5" w:rsidRDefault="00C82771" w:rsidP="00705A78">
            <w:pPr>
              <w:jc w:val="center"/>
              <w:rPr>
                <w:ins w:id="686" w:author="Author"/>
                <w:sz w:val="16"/>
                <w:szCs w:val="16"/>
              </w:rPr>
            </w:pPr>
          </w:p>
        </w:tc>
        <w:tc>
          <w:tcPr>
            <w:tcW w:w="353" w:type="dxa"/>
          </w:tcPr>
          <w:p w14:paraId="3FFB8056" w14:textId="77777777" w:rsidR="00C82771" w:rsidRPr="00FC3FC5" w:rsidRDefault="00C82771" w:rsidP="00705A78">
            <w:pPr>
              <w:jc w:val="right"/>
              <w:rPr>
                <w:ins w:id="687" w:author="Author"/>
                <w:sz w:val="16"/>
                <w:szCs w:val="16"/>
              </w:rPr>
            </w:pPr>
          </w:p>
        </w:tc>
        <w:tc>
          <w:tcPr>
            <w:tcW w:w="353" w:type="dxa"/>
            <w:tcBorders>
              <w:top w:val="single" w:sz="4" w:space="0" w:color="auto"/>
            </w:tcBorders>
          </w:tcPr>
          <w:p w14:paraId="2E7741CE" w14:textId="77777777" w:rsidR="00C82771" w:rsidRPr="00FC3FC5" w:rsidRDefault="00C82771" w:rsidP="00705A78">
            <w:pPr>
              <w:jc w:val="center"/>
              <w:rPr>
                <w:ins w:id="688" w:author="Author"/>
                <w:sz w:val="16"/>
                <w:szCs w:val="16"/>
              </w:rPr>
            </w:pPr>
            <w:ins w:id="689" w:author="Author">
              <w:r>
                <w:rPr>
                  <w:sz w:val="16"/>
                  <w:szCs w:val="16"/>
                </w:rPr>
                <w:t>55 S</w:t>
              </w:r>
            </w:ins>
          </w:p>
        </w:tc>
      </w:tr>
      <w:tr w:rsidR="00C82771" w:rsidRPr="00FC3FC5" w14:paraId="17C09EF1" w14:textId="77777777" w:rsidTr="00705A78">
        <w:trPr>
          <w:ins w:id="690" w:author="Author"/>
        </w:trPr>
        <w:tc>
          <w:tcPr>
            <w:tcW w:w="417" w:type="dxa"/>
            <w:tcBorders>
              <w:right w:val="single" w:sz="4" w:space="0" w:color="auto"/>
            </w:tcBorders>
          </w:tcPr>
          <w:p w14:paraId="7A42DEAF" w14:textId="77777777" w:rsidR="00C82771" w:rsidRPr="005D5BC8" w:rsidRDefault="00C82771" w:rsidP="00705A78">
            <w:pPr>
              <w:jc w:val="center"/>
              <w:rPr>
                <w:ins w:id="691" w:author="Author"/>
                <w:color w:val="7F7F7F" w:themeColor="text1" w:themeTint="80"/>
                <w:sz w:val="16"/>
                <w:szCs w:val="16"/>
              </w:rPr>
            </w:pPr>
            <w:ins w:id="692" w:author="Author">
              <w:r w:rsidRPr="005D5BC8">
                <w:rPr>
                  <w:color w:val="7F7F7F" w:themeColor="text1" w:themeTint="80"/>
                  <w:sz w:val="16"/>
                  <w:szCs w:val="16"/>
                </w:rPr>
                <w:t>long.</w:t>
              </w:r>
            </w:ins>
          </w:p>
        </w:tc>
        <w:tc>
          <w:tcPr>
            <w:tcW w:w="340" w:type="dxa"/>
            <w:tcBorders>
              <w:left w:val="single" w:sz="4" w:space="0" w:color="auto"/>
            </w:tcBorders>
          </w:tcPr>
          <w:p w14:paraId="7265DB0E" w14:textId="77777777" w:rsidR="00C82771" w:rsidRPr="00FC3FC5" w:rsidRDefault="00C82771" w:rsidP="00705A78">
            <w:pPr>
              <w:rPr>
                <w:ins w:id="693" w:author="Author"/>
                <w:sz w:val="16"/>
                <w:szCs w:val="16"/>
              </w:rPr>
            </w:pPr>
            <w:ins w:id="694" w:author="Author">
              <w:r>
                <w:rPr>
                  <w:sz w:val="16"/>
                  <w:szCs w:val="16"/>
                </w:rPr>
                <w:t>80 E</w:t>
              </w:r>
            </w:ins>
          </w:p>
        </w:tc>
        <w:tc>
          <w:tcPr>
            <w:tcW w:w="340" w:type="dxa"/>
          </w:tcPr>
          <w:p w14:paraId="48918F1D" w14:textId="77777777" w:rsidR="00C82771" w:rsidRPr="00FC3FC5" w:rsidRDefault="00C82771" w:rsidP="00705A78">
            <w:pPr>
              <w:rPr>
                <w:ins w:id="695" w:author="Author"/>
                <w:sz w:val="16"/>
                <w:szCs w:val="16"/>
              </w:rPr>
            </w:pPr>
          </w:p>
        </w:tc>
        <w:tc>
          <w:tcPr>
            <w:tcW w:w="340" w:type="dxa"/>
          </w:tcPr>
          <w:p w14:paraId="132C1C16" w14:textId="77777777" w:rsidR="00C82771" w:rsidRPr="00FC3FC5" w:rsidRDefault="00C82771" w:rsidP="00705A78">
            <w:pPr>
              <w:rPr>
                <w:ins w:id="696" w:author="Author"/>
                <w:sz w:val="16"/>
                <w:szCs w:val="16"/>
              </w:rPr>
            </w:pPr>
          </w:p>
        </w:tc>
        <w:tc>
          <w:tcPr>
            <w:tcW w:w="340" w:type="dxa"/>
            <w:tcBorders>
              <w:right w:val="single" w:sz="4" w:space="0" w:color="auto"/>
            </w:tcBorders>
          </w:tcPr>
          <w:p w14:paraId="1E3E3596" w14:textId="77777777" w:rsidR="00C82771" w:rsidRPr="00FC3FC5" w:rsidRDefault="00C82771" w:rsidP="00705A78">
            <w:pPr>
              <w:rPr>
                <w:ins w:id="697" w:author="Author"/>
                <w:sz w:val="16"/>
                <w:szCs w:val="16"/>
              </w:rPr>
            </w:pPr>
          </w:p>
        </w:tc>
        <w:tc>
          <w:tcPr>
            <w:tcW w:w="340" w:type="dxa"/>
            <w:tcBorders>
              <w:left w:val="single" w:sz="4" w:space="0" w:color="auto"/>
            </w:tcBorders>
          </w:tcPr>
          <w:p w14:paraId="539A7ACE" w14:textId="77777777" w:rsidR="00C82771" w:rsidRPr="00FC3FC5" w:rsidRDefault="00C82771" w:rsidP="00705A78">
            <w:pPr>
              <w:rPr>
                <w:ins w:id="698" w:author="Author"/>
                <w:sz w:val="16"/>
                <w:szCs w:val="16"/>
              </w:rPr>
            </w:pPr>
            <w:ins w:id="699" w:author="Author">
              <w:r>
                <w:rPr>
                  <w:sz w:val="16"/>
                  <w:szCs w:val="16"/>
                </w:rPr>
                <w:t>81 E</w:t>
              </w:r>
            </w:ins>
          </w:p>
        </w:tc>
        <w:tc>
          <w:tcPr>
            <w:tcW w:w="340" w:type="dxa"/>
          </w:tcPr>
          <w:p w14:paraId="68661D54" w14:textId="77777777" w:rsidR="00C82771" w:rsidRPr="00FC3FC5" w:rsidRDefault="00C82771" w:rsidP="00705A78">
            <w:pPr>
              <w:rPr>
                <w:ins w:id="700" w:author="Author"/>
                <w:sz w:val="16"/>
                <w:szCs w:val="16"/>
              </w:rPr>
            </w:pPr>
          </w:p>
        </w:tc>
        <w:tc>
          <w:tcPr>
            <w:tcW w:w="340" w:type="dxa"/>
          </w:tcPr>
          <w:p w14:paraId="30802052" w14:textId="77777777" w:rsidR="00C82771" w:rsidRPr="00FC3FC5" w:rsidRDefault="00C82771" w:rsidP="00705A78">
            <w:pPr>
              <w:rPr>
                <w:ins w:id="701" w:author="Author"/>
                <w:sz w:val="16"/>
                <w:szCs w:val="16"/>
              </w:rPr>
            </w:pPr>
          </w:p>
        </w:tc>
        <w:tc>
          <w:tcPr>
            <w:tcW w:w="340" w:type="dxa"/>
            <w:tcBorders>
              <w:right w:val="single" w:sz="4" w:space="0" w:color="auto"/>
            </w:tcBorders>
          </w:tcPr>
          <w:p w14:paraId="3E64A67B" w14:textId="77777777" w:rsidR="00C82771" w:rsidRPr="00FC3FC5" w:rsidRDefault="00C82771" w:rsidP="00705A78">
            <w:pPr>
              <w:rPr>
                <w:ins w:id="702" w:author="Author"/>
                <w:sz w:val="16"/>
                <w:szCs w:val="16"/>
              </w:rPr>
            </w:pPr>
          </w:p>
        </w:tc>
        <w:tc>
          <w:tcPr>
            <w:tcW w:w="340" w:type="dxa"/>
            <w:tcBorders>
              <w:left w:val="single" w:sz="4" w:space="0" w:color="auto"/>
            </w:tcBorders>
          </w:tcPr>
          <w:p w14:paraId="36539B78" w14:textId="77777777" w:rsidR="00C82771" w:rsidRPr="00FC3FC5" w:rsidRDefault="00C82771" w:rsidP="00705A78">
            <w:pPr>
              <w:rPr>
                <w:ins w:id="703" w:author="Author"/>
                <w:sz w:val="16"/>
                <w:szCs w:val="16"/>
              </w:rPr>
            </w:pPr>
            <w:ins w:id="704" w:author="Author">
              <w:r>
                <w:rPr>
                  <w:sz w:val="16"/>
                  <w:szCs w:val="16"/>
                </w:rPr>
                <w:t>82 E</w:t>
              </w:r>
            </w:ins>
          </w:p>
        </w:tc>
        <w:tc>
          <w:tcPr>
            <w:tcW w:w="340" w:type="dxa"/>
          </w:tcPr>
          <w:p w14:paraId="40801BD1" w14:textId="77777777" w:rsidR="00C82771" w:rsidRPr="00FC3FC5" w:rsidRDefault="00C82771" w:rsidP="00705A78">
            <w:pPr>
              <w:rPr>
                <w:ins w:id="705" w:author="Author"/>
                <w:sz w:val="16"/>
                <w:szCs w:val="16"/>
              </w:rPr>
            </w:pPr>
          </w:p>
        </w:tc>
        <w:tc>
          <w:tcPr>
            <w:tcW w:w="340" w:type="dxa"/>
          </w:tcPr>
          <w:p w14:paraId="0DB7F6DF" w14:textId="77777777" w:rsidR="00C82771" w:rsidRPr="00FC3FC5" w:rsidRDefault="00C82771" w:rsidP="00705A78">
            <w:pPr>
              <w:rPr>
                <w:ins w:id="706" w:author="Author"/>
                <w:sz w:val="16"/>
                <w:szCs w:val="16"/>
              </w:rPr>
            </w:pPr>
          </w:p>
        </w:tc>
        <w:tc>
          <w:tcPr>
            <w:tcW w:w="340" w:type="dxa"/>
            <w:tcBorders>
              <w:right w:val="single" w:sz="4" w:space="0" w:color="auto"/>
            </w:tcBorders>
          </w:tcPr>
          <w:p w14:paraId="65868999" w14:textId="77777777" w:rsidR="00C82771" w:rsidRPr="00FC3FC5" w:rsidRDefault="00C82771" w:rsidP="00705A78">
            <w:pPr>
              <w:rPr>
                <w:ins w:id="707" w:author="Author"/>
                <w:sz w:val="16"/>
                <w:szCs w:val="16"/>
              </w:rPr>
            </w:pPr>
          </w:p>
        </w:tc>
        <w:tc>
          <w:tcPr>
            <w:tcW w:w="340" w:type="dxa"/>
            <w:tcBorders>
              <w:left w:val="single" w:sz="4" w:space="0" w:color="auto"/>
            </w:tcBorders>
          </w:tcPr>
          <w:p w14:paraId="7559A272" w14:textId="77777777" w:rsidR="00C82771" w:rsidRPr="00FC3FC5" w:rsidRDefault="00C82771" w:rsidP="00705A78">
            <w:pPr>
              <w:rPr>
                <w:ins w:id="708" w:author="Author"/>
                <w:sz w:val="16"/>
                <w:szCs w:val="16"/>
              </w:rPr>
            </w:pPr>
            <w:ins w:id="709" w:author="Author">
              <w:r>
                <w:rPr>
                  <w:sz w:val="16"/>
                  <w:szCs w:val="16"/>
                </w:rPr>
                <w:t>83 E</w:t>
              </w:r>
            </w:ins>
          </w:p>
        </w:tc>
        <w:tc>
          <w:tcPr>
            <w:tcW w:w="340" w:type="dxa"/>
          </w:tcPr>
          <w:p w14:paraId="0AB9F6E3" w14:textId="77777777" w:rsidR="00C82771" w:rsidRPr="00FC3FC5" w:rsidRDefault="00C82771" w:rsidP="00705A78">
            <w:pPr>
              <w:rPr>
                <w:ins w:id="710" w:author="Author"/>
                <w:sz w:val="16"/>
                <w:szCs w:val="16"/>
              </w:rPr>
            </w:pPr>
          </w:p>
        </w:tc>
        <w:tc>
          <w:tcPr>
            <w:tcW w:w="340" w:type="dxa"/>
          </w:tcPr>
          <w:p w14:paraId="1B412587" w14:textId="77777777" w:rsidR="00C82771" w:rsidRPr="00FC3FC5" w:rsidRDefault="00C82771" w:rsidP="00705A78">
            <w:pPr>
              <w:rPr>
                <w:ins w:id="711" w:author="Author"/>
                <w:sz w:val="16"/>
                <w:szCs w:val="16"/>
              </w:rPr>
            </w:pPr>
          </w:p>
        </w:tc>
        <w:tc>
          <w:tcPr>
            <w:tcW w:w="340" w:type="dxa"/>
            <w:tcBorders>
              <w:right w:val="single" w:sz="4" w:space="0" w:color="auto"/>
            </w:tcBorders>
          </w:tcPr>
          <w:p w14:paraId="2D497553" w14:textId="77777777" w:rsidR="00C82771" w:rsidRPr="00FC3FC5" w:rsidRDefault="00C82771" w:rsidP="00705A78">
            <w:pPr>
              <w:rPr>
                <w:ins w:id="712" w:author="Author"/>
                <w:sz w:val="16"/>
                <w:szCs w:val="16"/>
              </w:rPr>
            </w:pPr>
          </w:p>
        </w:tc>
        <w:tc>
          <w:tcPr>
            <w:tcW w:w="340" w:type="dxa"/>
            <w:tcBorders>
              <w:left w:val="single" w:sz="4" w:space="0" w:color="auto"/>
            </w:tcBorders>
          </w:tcPr>
          <w:p w14:paraId="7626BD5A" w14:textId="77777777" w:rsidR="00C82771" w:rsidRPr="00FC3FC5" w:rsidRDefault="00C82771" w:rsidP="00705A78">
            <w:pPr>
              <w:rPr>
                <w:ins w:id="713" w:author="Author"/>
                <w:sz w:val="16"/>
                <w:szCs w:val="16"/>
              </w:rPr>
            </w:pPr>
            <w:ins w:id="714" w:author="Author">
              <w:r>
                <w:rPr>
                  <w:sz w:val="16"/>
                  <w:szCs w:val="16"/>
                </w:rPr>
                <w:t>84 E</w:t>
              </w:r>
            </w:ins>
          </w:p>
        </w:tc>
        <w:tc>
          <w:tcPr>
            <w:tcW w:w="340" w:type="dxa"/>
          </w:tcPr>
          <w:p w14:paraId="473B1B7C" w14:textId="77777777" w:rsidR="00C82771" w:rsidRPr="00FC3FC5" w:rsidRDefault="00C82771" w:rsidP="00705A78">
            <w:pPr>
              <w:rPr>
                <w:ins w:id="715" w:author="Author"/>
                <w:sz w:val="16"/>
                <w:szCs w:val="16"/>
              </w:rPr>
            </w:pPr>
          </w:p>
        </w:tc>
        <w:tc>
          <w:tcPr>
            <w:tcW w:w="340" w:type="dxa"/>
          </w:tcPr>
          <w:p w14:paraId="419A2C34" w14:textId="77777777" w:rsidR="00C82771" w:rsidRPr="00FC3FC5" w:rsidRDefault="00C82771" w:rsidP="00705A78">
            <w:pPr>
              <w:rPr>
                <w:ins w:id="716" w:author="Author"/>
                <w:sz w:val="16"/>
                <w:szCs w:val="16"/>
              </w:rPr>
            </w:pPr>
          </w:p>
        </w:tc>
        <w:tc>
          <w:tcPr>
            <w:tcW w:w="340" w:type="dxa"/>
            <w:tcBorders>
              <w:right w:val="single" w:sz="4" w:space="0" w:color="auto"/>
            </w:tcBorders>
          </w:tcPr>
          <w:p w14:paraId="529E9DA8" w14:textId="77777777" w:rsidR="00C82771" w:rsidRPr="00FC3FC5" w:rsidRDefault="00C82771" w:rsidP="00705A78">
            <w:pPr>
              <w:rPr>
                <w:ins w:id="717" w:author="Author"/>
                <w:sz w:val="16"/>
                <w:szCs w:val="16"/>
              </w:rPr>
            </w:pPr>
          </w:p>
        </w:tc>
        <w:tc>
          <w:tcPr>
            <w:tcW w:w="353" w:type="dxa"/>
            <w:tcBorders>
              <w:left w:val="single" w:sz="4" w:space="0" w:color="auto"/>
            </w:tcBorders>
          </w:tcPr>
          <w:p w14:paraId="2A131CE9" w14:textId="77777777" w:rsidR="00C82771" w:rsidRPr="00FC3FC5" w:rsidRDefault="00C82771" w:rsidP="00705A78">
            <w:pPr>
              <w:rPr>
                <w:ins w:id="718" w:author="Author"/>
                <w:sz w:val="16"/>
                <w:szCs w:val="16"/>
              </w:rPr>
            </w:pPr>
            <w:ins w:id="719" w:author="Author">
              <w:r>
                <w:rPr>
                  <w:sz w:val="16"/>
                  <w:szCs w:val="16"/>
                </w:rPr>
                <w:t>85 E</w:t>
              </w:r>
            </w:ins>
          </w:p>
        </w:tc>
        <w:tc>
          <w:tcPr>
            <w:tcW w:w="353" w:type="dxa"/>
          </w:tcPr>
          <w:p w14:paraId="3A48D92E" w14:textId="77777777" w:rsidR="00C82771" w:rsidRPr="00FC3FC5" w:rsidRDefault="00C82771" w:rsidP="00705A78">
            <w:pPr>
              <w:rPr>
                <w:ins w:id="720" w:author="Author"/>
                <w:sz w:val="16"/>
                <w:szCs w:val="16"/>
              </w:rPr>
            </w:pPr>
          </w:p>
        </w:tc>
      </w:tr>
    </w:tbl>
    <w:p w14:paraId="218AFDC5" w14:textId="6C3620FE" w:rsidR="00187088" w:rsidRDefault="00187088">
      <w:pPr>
        <w:rPr>
          <w:ins w:id="721" w:author="Author"/>
          <w:rFonts w:ascii="Cambria" w:eastAsia="Cambria" w:hAnsi="Cambria"/>
          <w:spacing w:val="-2"/>
        </w:rPr>
      </w:pPr>
      <w:ins w:id="722" w:author="Author">
        <w:r>
          <w:br w:type="page"/>
        </w:r>
      </w:ins>
    </w:p>
    <w:p w14:paraId="739C937A" w14:textId="684650DB" w:rsidR="00187088" w:rsidRDefault="00187088" w:rsidP="00187088">
      <w:pPr>
        <w:pStyle w:val="CMMLevel1"/>
        <w:numPr>
          <w:ilvl w:val="0"/>
          <w:numId w:val="0"/>
        </w:numPr>
        <w:rPr>
          <w:ins w:id="723" w:author="Author"/>
          <w:b/>
        </w:rPr>
      </w:pPr>
      <w:ins w:id="724" w:author="Author">
        <w:r>
          <w:rPr>
            <w:b/>
          </w:rPr>
          <w:lastRenderedPageBreak/>
          <w:t xml:space="preserve">Annex V – </w:t>
        </w:r>
        <w:r w:rsidRPr="00187088">
          <w:rPr>
            <w:b/>
            <w:bCs/>
            <w:lang w:val="en-GB"/>
          </w:rPr>
          <w:t xml:space="preserve">Template for vessel entry notification when fishing on the Williams Ridge area (paragraph </w:t>
        </w:r>
        <w:r w:rsidRPr="005B5D54">
          <w:rPr>
            <w:b/>
            <w:bCs/>
            <w:lang w:val="en-GB"/>
          </w:rPr>
          <w:t>39</w:t>
        </w:r>
        <w:r w:rsidRPr="00187088">
          <w:rPr>
            <w:b/>
            <w:bCs/>
            <w:lang w:val="en-GB"/>
          </w:rPr>
          <w:t>)</w:t>
        </w:r>
      </w:ins>
    </w:p>
    <w:p w14:paraId="3C880868" w14:textId="49B75AC4" w:rsidR="00187088" w:rsidRDefault="00187088" w:rsidP="00187088">
      <w:pPr>
        <w:pStyle w:val="CMMLevel1"/>
        <w:numPr>
          <w:ilvl w:val="0"/>
          <w:numId w:val="0"/>
        </w:numPr>
        <w:rPr>
          <w:ins w:id="725" w:author="Author"/>
          <w:b/>
        </w:rPr>
      </w:pPr>
    </w:p>
    <w:p w14:paraId="769F7C32" w14:textId="77777777" w:rsidR="00297CF0" w:rsidRDefault="00187088" w:rsidP="00187088">
      <w:pPr>
        <w:pStyle w:val="CMMLevel1"/>
        <w:numPr>
          <w:ilvl w:val="0"/>
          <w:numId w:val="0"/>
        </w:numPr>
        <w:rPr>
          <w:ins w:id="726" w:author="Author"/>
          <w:lang w:val="en-GB"/>
        </w:rPr>
      </w:pPr>
      <w:ins w:id="727" w:author="Author">
        <w:r w:rsidRPr="00187088">
          <w:rPr>
            <w:lang w:val="en-GB"/>
          </w:rPr>
          <w:t>[Vessel name] hereby notifies its entry into grid cell [Number] at [</w:t>
        </w:r>
        <w:proofErr w:type="spellStart"/>
        <w:proofErr w:type="gramStart"/>
        <w:r w:rsidRPr="00187088">
          <w:rPr>
            <w:lang w:val="en-GB"/>
          </w:rPr>
          <w:t>Date:Time</w:t>
        </w:r>
        <w:proofErr w:type="spellEnd"/>
        <w:proofErr w:type="gramEnd"/>
        <w:r w:rsidRPr="00187088">
          <w:rPr>
            <w:lang w:val="en-GB"/>
          </w:rPr>
          <w:t xml:space="preserve"> (UTC)] to fish for toothfish. </w:t>
        </w:r>
      </w:ins>
    </w:p>
    <w:p w14:paraId="4FE931A8" w14:textId="6CF8FF34" w:rsidR="00187088" w:rsidRPr="00187088" w:rsidRDefault="00187088" w:rsidP="00187088">
      <w:pPr>
        <w:pStyle w:val="CMMLevel1"/>
        <w:numPr>
          <w:ilvl w:val="0"/>
          <w:numId w:val="0"/>
        </w:numPr>
        <w:rPr>
          <w:ins w:id="728" w:author="Author"/>
          <w:lang w:val="en-GB"/>
        </w:rPr>
      </w:pPr>
      <w:ins w:id="729" w:author="Author">
        <w:r w:rsidRPr="00187088">
          <w:rPr>
            <w:lang w:val="en-GB"/>
          </w:rPr>
          <w:t>I [Name of Captain] confirm that the [vessel name] will not commence fishing until receipt of confirmation from the Secretariat that two lines have not already been set in this cell during this fishing season and that the cell is not currently being fished by another vessel.</w:t>
        </w:r>
      </w:ins>
    </w:p>
    <w:p w14:paraId="1A21FB01" w14:textId="77777777" w:rsidR="00187088" w:rsidRPr="00187088" w:rsidRDefault="00187088" w:rsidP="00187088">
      <w:pPr>
        <w:pStyle w:val="CMMLevel1"/>
        <w:numPr>
          <w:ilvl w:val="0"/>
          <w:numId w:val="0"/>
        </w:numPr>
        <w:rPr>
          <w:ins w:id="730" w:author="Author"/>
          <w:lang w:val="en-GB"/>
        </w:rPr>
      </w:pPr>
    </w:p>
    <w:p w14:paraId="57B80810" w14:textId="77777777" w:rsidR="00187088" w:rsidRPr="00187088" w:rsidRDefault="00187088" w:rsidP="00187088">
      <w:pPr>
        <w:pStyle w:val="CMMLevel1"/>
        <w:numPr>
          <w:ilvl w:val="0"/>
          <w:numId w:val="0"/>
        </w:numPr>
      </w:pPr>
    </w:p>
    <w:p w14:paraId="0B4A8659" w14:textId="75A9E44F" w:rsidR="00187088" w:rsidRDefault="00187088">
      <w:pPr>
        <w:rPr>
          <w:ins w:id="731" w:author="Author"/>
          <w:rFonts w:ascii="Cambria" w:eastAsia="Cambria" w:hAnsi="Cambria"/>
          <w:lang w:val="en-US"/>
        </w:rPr>
      </w:pPr>
      <w:ins w:id="732" w:author="Author">
        <w:r>
          <w:br w:type="page"/>
        </w:r>
      </w:ins>
    </w:p>
    <w:p w14:paraId="0C91EA30" w14:textId="3EFF02EF" w:rsidR="00187088" w:rsidRDefault="00187088" w:rsidP="00187088">
      <w:pPr>
        <w:pStyle w:val="CMMLevel1"/>
        <w:numPr>
          <w:ilvl w:val="0"/>
          <w:numId w:val="0"/>
        </w:numPr>
        <w:rPr>
          <w:ins w:id="733" w:author="Author"/>
          <w:b/>
        </w:rPr>
      </w:pPr>
      <w:ins w:id="734" w:author="Author">
        <w:r>
          <w:rPr>
            <w:b/>
          </w:rPr>
          <w:lastRenderedPageBreak/>
          <w:t xml:space="preserve">Annex VI – </w:t>
        </w:r>
        <w:r>
          <w:rPr>
            <w:b/>
            <w:bCs/>
          </w:rPr>
          <w:t xml:space="preserve">Template for Secretariat confirmation in response to vessel entry notifications </w:t>
        </w:r>
        <w:r w:rsidRPr="00F41BAC">
          <w:rPr>
            <w:b/>
            <w:bCs/>
          </w:rPr>
          <w:t>when fishing on the Williams Ridge area</w:t>
        </w:r>
        <w:r>
          <w:rPr>
            <w:b/>
            <w:bCs/>
          </w:rPr>
          <w:t xml:space="preserve"> </w:t>
        </w:r>
        <w:r w:rsidRPr="00187088">
          <w:rPr>
            <w:b/>
            <w:bCs/>
            <w:lang w:val="en-GB"/>
          </w:rPr>
          <w:t>(</w:t>
        </w:r>
        <w:r w:rsidRPr="005B5D54">
          <w:rPr>
            <w:b/>
            <w:bCs/>
            <w:lang w:val="en-GB"/>
          </w:rPr>
          <w:t>paragraph 39</w:t>
        </w:r>
        <w:r w:rsidRPr="00187088">
          <w:rPr>
            <w:b/>
            <w:bCs/>
            <w:lang w:val="en-GB"/>
          </w:rPr>
          <w:t>)</w:t>
        </w:r>
      </w:ins>
    </w:p>
    <w:p w14:paraId="54F9E6A9" w14:textId="77777777" w:rsidR="00297CF0" w:rsidRDefault="00297CF0" w:rsidP="00187088">
      <w:pPr>
        <w:pStyle w:val="CMMLevel1"/>
        <w:numPr>
          <w:ilvl w:val="0"/>
          <w:numId w:val="0"/>
        </w:numPr>
        <w:rPr>
          <w:ins w:id="735" w:author="Author"/>
          <w:lang w:val="en-GB"/>
        </w:rPr>
      </w:pPr>
    </w:p>
    <w:p w14:paraId="0F752292" w14:textId="4DC68C1C" w:rsidR="00187088" w:rsidRPr="00187088" w:rsidRDefault="00187088" w:rsidP="00187088">
      <w:pPr>
        <w:pStyle w:val="CMMLevel1"/>
        <w:numPr>
          <w:ilvl w:val="0"/>
          <w:numId w:val="0"/>
        </w:numPr>
        <w:rPr>
          <w:ins w:id="736" w:author="Author"/>
          <w:lang w:val="en-GB"/>
        </w:rPr>
      </w:pPr>
      <w:ins w:id="737" w:author="Author">
        <w:r w:rsidRPr="00187088">
          <w:rPr>
            <w:lang w:val="en-GB"/>
          </w:rPr>
          <w:t>The Secretariat acknowledges receipt of your notification of entry into [grid cell number] to fish for toothfish and advises that:</w:t>
        </w:r>
      </w:ins>
    </w:p>
    <w:p w14:paraId="1BBBFD47" w14:textId="77777777" w:rsidR="00187088" w:rsidRPr="00187088" w:rsidRDefault="00187088" w:rsidP="00187088">
      <w:pPr>
        <w:pStyle w:val="BodyText"/>
        <w:numPr>
          <w:ilvl w:val="0"/>
          <w:numId w:val="36"/>
        </w:numPr>
        <w:tabs>
          <w:tab w:val="left" w:pos="284"/>
        </w:tabs>
        <w:ind w:right="113"/>
        <w:rPr>
          <w:ins w:id="738" w:author="Author"/>
          <w:lang w:val="en-GB"/>
        </w:rPr>
      </w:pPr>
      <w:ins w:id="739" w:author="Author">
        <w:r w:rsidRPr="00187088">
          <w:rPr>
            <w:lang w:val="en-GB"/>
          </w:rPr>
          <w:t>[number of lines] have been set in this cell during this fishing season, and</w:t>
        </w:r>
      </w:ins>
    </w:p>
    <w:p w14:paraId="15F05627" w14:textId="77777777" w:rsidR="00187088" w:rsidRPr="00187088" w:rsidRDefault="00187088" w:rsidP="00187088">
      <w:pPr>
        <w:pStyle w:val="BodyText"/>
        <w:numPr>
          <w:ilvl w:val="0"/>
          <w:numId w:val="36"/>
        </w:numPr>
        <w:tabs>
          <w:tab w:val="left" w:pos="284"/>
        </w:tabs>
        <w:ind w:right="113"/>
        <w:rPr>
          <w:ins w:id="740" w:author="Author"/>
          <w:lang w:val="en-GB"/>
        </w:rPr>
      </w:pPr>
      <w:ins w:id="741" w:author="Author">
        <w:r w:rsidRPr="00187088">
          <w:rPr>
            <w:lang w:val="en-GB"/>
          </w:rPr>
          <w:t>this cell [is/is not] currently being fished by another vessel.</w:t>
        </w:r>
      </w:ins>
    </w:p>
    <w:p w14:paraId="11A89CBE" w14:textId="5517E521" w:rsidR="001420C4" w:rsidRDefault="001420C4" w:rsidP="00EE3C77">
      <w:pPr>
        <w:pStyle w:val="BodyText"/>
        <w:tabs>
          <w:tab w:val="left" w:pos="284"/>
        </w:tabs>
        <w:ind w:left="-426" w:right="113"/>
        <w:rPr>
          <w:ins w:id="742" w:author="Author"/>
          <w:lang w:val="en-GB"/>
        </w:rPr>
      </w:pPr>
    </w:p>
    <w:p w14:paraId="10BE0F90" w14:textId="6667C25B" w:rsidR="00297CF0" w:rsidRDefault="00297CF0" w:rsidP="00EE3C77">
      <w:pPr>
        <w:pStyle w:val="BodyText"/>
        <w:tabs>
          <w:tab w:val="left" w:pos="284"/>
        </w:tabs>
        <w:ind w:left="-426" w:right="113"/>
        <w:rPr>
          <w:ins w:id="743" w:author="Author"/>
          <w:lang w:val="en-GB"/>
        </w:rPr>
      </w:pPr>
    </w:p>
    <w:p w14:paraId="3597FBFE" w14:textId="18AEC350" w:rsidR="00297CF0" w:rsidRDefault="00297CF0">
      <w:pPr>
        <w:rPr>
          <w:ins w:id="744" w:author="Author"/>
          <w:rFonts w:ascii="Cambria" w:eastAsia="Cambria" w:hAnsi="Cambria"/>
          <w:lang w:val="en-GB"/>
        </w:rPr>
      </w:pPr>
      <w:ins w:id="745" w:author="Author">
        <w:r>
          <w:rPr>
            <w:lang w:val="en-GB"/>
          </w:rPr>
          <w:br w:type="page"/>
        </w:r>
      </w:ins>
    </w:p>
    <w:p w14:paraId="6FB09498" w14:textId="7C625BC7" w:rsidR="00297CF0" w:rsidRDefault="00297CF0" w:rsidP="00297CF0">
      <w:pPr>
        <w:pStyle w:val="CMMLevel1"/>
        <w:numPr>
          <w:ilvl w:val="0"/>
          <w:numId w:val="0"/>
        </w:numPr>
        <w:rPr>
          <w:ins w:id="746" w:author="Author"/>
          <w:b/>
        </w:rPr>
      </w:pPr>
      <w:ins w:id="747" w:author="Author">
        <w:r>
          <w:rPr>
            <w:b/>
          </w:rPr>
          <w:lastRenderedPageBreak/>
          <w:t xml:space="preserve">Annex VII – </w:t>
        </w:r>
        <w:r>
          <w:rPr>
            <w:b/>
            <w:bCs/>
          </w:rPr>
          <w:t xml:space="preserve">Template for vessel exit notification </w:t>
        </w:r>
        <w:r w:rsidRPr="00F41BAC">
          <w:rPr>
            <w:b/>
            <w:bCs/>
          </w:rPr>
          <w:t>when fishing on the Williams Ridge area</w:t>
        </w:r>
        <w:r>
          <w:rPr>
            <w:b/>
            <w:bCs/>
          </w:rPr>
          <w:t xml:space="preserve"> </w:t>
        </w:r>
        <w:r w:rsidRPr="00187088">
          <w:rPr>
            <w:b/>
            <w:bCs/>
            <w:lang w:val="en-GB"/>
          </w:rPr>
          <w:t xml:space="preserve">(paragraph </w:t>
        </w:r>
        <w:r w:rsidRPr="005B5D54">
          <w:rPr>
            <w:b/>
            <w:bCs/>
            <w:lang w:val="en-GB"/>
          </w:rPr>
          <w:t>41</w:t>
        </w:r>
        <w:r w:rsidRPr="00187088">
          <w:rPr>
            <w:b/>
            <w:bCs/>
            <w:lang w:val="en-GB"/>
          </w:rPr>
          <w:t>)</w:t>
        </w:r>
      </w:ins>
    </w:p>
    <w:p w14:paraId="60D47A9F" w14:textId="77777777" w:rsidR="00297CF0" w:rsidRDefault="00297CF0" w:rsidP="00297CF0">
      <w:pPr>
        <w:pStyle w:val="BodyText"/>
        <w:tabs>
          <w:tab w:val="left" w:pos="284"/>
        </w:tabs>
        <w:ind w:left="0" w:right="113"/>
        <w:rPr>
          <w:ins w:id="748" w:author="Author"/>
          <w:lang w:val="en-GB"/>
        </w:rPr>
      </w:pPr>
    </w:p>
    <w:p w14:paraId="4919EF84" w14:textId="69E066CB" w:rsidR="00297CF0" w:rsidRPr="00297CF0" w:rsidRDefault="00297CF0" w:rsidP="00297CF0">
      <w:pPr>
        <w:pStyle w:val="BodyText"/>
        <w:tabs>
          <w:tab w:val="left" w:pos="284"/>
        </w:tabs>
        <w:ind w:left="0" w:right="113"/>
        <w:rPr>
          <w:ins w:id="749" w:author="Author"/>
          <w:lang w:val="en-GB"/>
        </w:rPr>
      </w:pPr>
      <w:ins w:id="750" w:author="Author">
        <w:r w:rsidRPr="00297CF0">
          <w:rPr>
            <w:lang w:val="en-GB"/>
          </w:rPr>
          <w:t>[Vessel name] hereby notifies its exit from grid cell [Number] at [</w:t>
        </w:r>
        <w:proofErr w:type="spellStart"/>
        <w:proofErr w:type="gramStart"/>
        <w:r w:rsidRPr="00297CF0">
          <w:rPr>
            <w:lang w:val="en-GB"/>
          </w:rPr>
          <w:t>Date:Time</w:t>
        </w:r>
        <w:proofErr w:type="spellEnd"/>
        <w:proofErr w:type="gramEnd"/>
        <w:r w:rsidRPr="00297CF0">
          <w:rPr>
            <w:lang w:val="en-GB"/>
          </w:rPr>
          <w:t xml:space="preserve"> (UTC)]. I [Name of Captain] inform you that the [vessel name] has (choose 1 option from the list below):</w:t>
        </w:r>
      </w:ins>
    </w:p>
    <w:p w14:paraId="0306740C" w14:textId="77777777" w:rsidR="00297CF0" w:rsidRPr="00297CF0" w:rsidRDefault="00297CF0" w:rsidP="00297CF0">
      <w:pPr>
        <w:pStyle w:val="BodyText"/>
        <w:numPr>
          <w:ilvl w:val="0"/>
          <w:numId w:val="38"/>
        </w:numPr>
        <w:tabs>
          <w:tab w:val="left" w:pos="284"/>
        </w:tabs>
        <w:ind w:right="113"/>
        <w:rPr>
          <w:ins w:id="751" w:author="Author"/>
          <w:lang w:val="en-GB"/>
        </w:rPr>
      </w:pPr>
      <w:ins w:id="752" w:author="Author">
        <w:r w:rsidRPr="00297CF0">
          <w:rPr>
            <w:lang w:val="en-GB"/>
          </w:rPr>
          <w:t xml:space="preserve">set 1 </w:t>
        </w:r>
        <w:proofErr w:type="gramStart"/>
        <w:r w:rsidRPr="00297CF0">
          <w:rPr>
            <w:lang w:val="en-GB"/>
          </w:rPr>
          <w:t>line</w:t>
        </w:r>
        <w:proofErr w:type="gramEnd"/>
      </w:ins>
    </w:p>
    <w:p w14:paraId="299EA2B6" w14:textId="77777777" w:rsidR="00297CF0" w:rsidRPr="00297CF0" w:rsidRDefault="00297CF0" w:rsidP="00297CF0">
      <w:pPr>
        <w:pStyle w:val="BodyText"/>
        <w:numPr>
          <w:ilvl w:val="0"/>
          <w:numId w:val="38"/>
        </w:numPr>
        <w:tabs>
          <w:tab w:val="left" w:pos="284"/>
        </w:tabs>
        <w:ind w:right="113"/>
        <w:rPr>
          <w:ins w:id="753" w:author="Author"/>
          <w:lang w:val="en-GB"/>
        </w:rPr>
      </w:pPr>
      <w:ins w:id="754" w:author="Author">
        <w:r w:rsidRPr="00297CF0">
          <w:rPr>
            <w:lang w:val="en-GB"/>
          </w:rPr>
          <w:t xml:space="preserve">set 2 </w:t>
        </w:r>
        <w:proofErr w:type="gramStart"/>
        <w:r w:rsidRPr="00297CF0">
          <w:rPr>
            <w:lang w:val="en-GB"/>
          </w:rPr>
          <w:t>lines</w:t>
        </w:r>
        <w:proofErr w:type="gramEnd"/>
      </w:ins>
    </w:p>
    <w:p w14:paraId="45D4FC5B" w14:textId="77777777" w:rsidR="00297CF0" w:rsidRPr="00297CF0" w:rsidRDefault="00297CF0" w:rsidP="00297CF0">
      <w:pPr>
        <w:pStyle w:val="BodyText"/>
        <w:numPr>
          <w:ilvl w:val="0"/>
          <w:numId w:val="38"/>
        </w:numPr>
        <w:tabs>
          <w:tab w:val="left" w:pos="284"/>
        </w:tabs>
        <w:ind w:right="113"/>
        <w:rPr>
          <w:ins w:id="755" w:author="Author"/>
          <w:lang w:val="en-GB"/>
        </w:rPr>
      </w:pPr>
      <w:ins w:id="756" w:author="Author">
        <w:r w:rsidRPr="00297CF0">
          <w:rPr>
            <w:lang w:val="en-GB"/>
          </w:rPr>
          <w:t xml:space="preserve">hauled 1 </w:t>
        </w:r>
        <w:proofErr w:type="gramStart"/>
        <w:r w:rsidRPr="00297CF0">
          <w:rPr>
            <w:lang w:val="en-GB"/>
          </w:rPr>
          <w:t>line</w:t>
        </w:r>
        <w:proofErr w:type="gramEnd"/>
      </w:ins>
    </w:p>
    <w:p w14:paraId="16E2108B" w14:textId="77777777" w:rsidR="00297CF0" w:rsidRPr="00297CF0" w:rsidRDefault="00297CF0" w:rsidP="00297CF0">
      <w:pPr>
        <w:pStyle w:val="BodyText"/>
        <w:numPr>
          <w:ilvl w:val="0"/>
          <w:numId w:val="38"/>
        </w:numPr>
        <w:tabs>
          <w:tab w:val="left" w:pos="284"/>
        </w:tabs>
        <w:ind w:right="113"/>
        <w:rPr>
          <w:ins w:id="757" w:author="Author"/>
          <w:lang w:val="en-GB"/>
        </w:rPr>
      </w:pPr>
      <w:ins w:id="758" w:author="Author">
        <w:r w:rsidRPr="00297CF0">
          <w:rPr>
            <w:lang w:val="en-GB"/>
          </w:rPr>
          <w:t xml:space="preserve">hauled 2 </w:t>
        </w:r>
        <w:proofErr w:type="gramStart"/>
        <w:r w:rsidRPr="00297CF0">
          <w:rPr>
            <w:lang w:val="en-GB"/>
          </w:rPr>
          <w:t>lines</w:t>
        </w:r>
        <w:proofErr w:type="gramEnd"/>
      </w:ins>
    </w:p>
    <w:p w14:paraId="79A16408" w14:textId="77777777" w:rsidR="00297CF0" w:rsidRPr="00297CF0" w:rsidRDefault="00297CF0" w:rsidP="00297CF0">
      <w:pPr>
        <w:pStyle w:val="BodyText"/>
        <w:numPr>
          <w:ilvl w:val="0"/>
          <w:numId w:val="38"/>
        </w:numPr>
        <w:tabs>
          <w:tab w:val="left" w:pos="284"/>
        </w:tabs>
        <w:ind w:right="113"/>
        <w:rPr>
          <w:ins w:id="759" w:author="Author"/>
          <w:lang w:val="en-GB"/>
        </w:rPr>
      </w:pPr>
      <w:ins w:id="760" w:author="Author">
        <w:r w:rsidRPr="00297CF0">
          <w:rPr>
            <w:lang w:val="en-GB"/>
          </w:rPr>
          <w:t xml:space="preserve">hauled 1 line and set 1 </w:t>
        </w:r>
        <w:proofErr w:type="gramStart"/>
        <w:r w:rsidRPr="00297CF0">
          <w:rPr>
            <w:lang w:val="en-GB"/>
          </w:rPr>
          <w:t>line</w:t>
        </w:r>
        <w:proofErr w:type="gramEnd"/>
      </w:ins>
    </w:p>
    <w:p w14:paraId="03878598" w14:textId="77777777" w:rsidR="00297CF0" w:rsidRPr="00187088" w:rsidRDefault="00297CF0" w:rsidP="00297CF0">
      <w:pPr>
        <w:pStyle w:val="BodyText"/>
        <w:tabs>
          <w:tab w:val="left" w:pos="284"/>
        </w:tabs>
        <w:ind w:left="0" w:right="113"/>
        <w:rPr>
          <w:lang w:val="en-GB"/>
        </w:rPr>
      </w:pPr>
    </w:p>
    <w:sectPr w:rsidR="00297CF0" w:rsidRPr="00187088">
      <w:head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Author" w:initials="A">
    <w:p w14:paraId="15A2447F" w14:textId="63DEFA3B" w:rsidR="003E119F" w:rsidRDefault="003E119F">
      <w:pPr>
        <w:pStyle w:val="CommentText"/>
      </w:pPr>
      <w:r>
        <w:rPr>
          <w:rStyle w:val="CommentReference"/>
        </w:rPr>
        <w:annotationRef/>
      </w:r>
      <w:r>
        <w:t>Note the additional edit in the footnote in bold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A244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A2447F" w16cid:durableId="248CB2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10B16" w14:textId="77777777" w:rsidR="00EF30E0" w:rsidRDefault="00EF30E0" w:rsidP="005C6B8A">
      <w:pPr>
        <w:spacing w:after="0" w:line="240" w:lineRule="auto"/>
      </w:pPr>
      <w:r>
        <w:separator/>
      </w:r>
    </w:p>
  </w:endnote>
  <w:endnote w:type="continuationSeparator" w:id="0">
    <w:p w14:paraId="02AB0909" w14:textId="77777777" w:rsidR="00EF30E0" w:rsidRDefault="00EF30E0" w:rsidP="005C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17B9E" w14:textId="77777777" w:rsidR="00EF30E0" w:rsidRDefault="00EF30E0" w:rsidP="005C6B8A">
      <w:pPr>
        <w:spacing w:after="0" w:line="240" w:lineRule="auto"/>
      </w:pPr>
      <w:r>
        <w:separator/>
      </w:r>
    </w:p>
  </w:footnote>
  <w:footnote w:type="continuationSeparator" w:id="0">
    <w:p w14:paraId="64C058BF" w14:textId="77777777" w:rsidR="00EF30E0" w:rsidRDefault="00EF30E0" w:rsidP="005C6B8A">
      <w:pPr>
        <w:spacing w:after="0" w:line="240" w:lineRule="auto"/>
      </w:pPr>
      <w:r>
        <w:continuationSeparator/>
      </w:r>
    </w:p>
  </w:footnote>
  <w:footnote w:id="1">
    <w:p w14:paraId="1935D261" w14:textId="0919AFBF" w:rsidR="00705A78" w:rsidRPr="006E5C4B" w:rsidRDefault="00705A78">
      <w:pPr>
        <w:pStyle w:val="FootnoteText"/>
        <w:rPr>
          <w:rFonts w:ascii="Cambria" w:hAnsi="Cambria"/>
          <w:sz w:val="18"/>
          <w:szCs w:val="18"/>
        </w:rPr>
      </w:pPr>
      <w:r w:rsidRPr="006E5C4B">
        <w:rPr>
          <w:rStyle w:val="FootnoteReference"/>
          <w:rFonts w:ascii="Cambria" w:hAnsi="Cambria"/>
          <w:sz w:val="18"/>
          <w:szCs w:val="18"/>
        </w:rPr>
        <w:footnoteRef/>
      </w:r>
      <w:r w:rsidRPr="006E5C4B">
        <w:rPr>
          <w:rFonts w:ascii="Cambria" w:hAnsi="Cambria"/>
          <w:sz w:val="18"/>
          <w:szCs w:val="18"/>
        </w:rPr>
        <w:t xml:space="preserve"> CMM 2020/15 </w:t>
      </w:r>
      <w:r>
        <w:rPr>
          <w:rFonts w:ascii="Cambria" w:hAnsi="Cambria"/>
          <w:sz w:val="18"/>
          <w:szCs w:val="18"/>
        </w:rPr>
        <w:t>(</w:t>
      </w:r>
      <w:r w:rsidRPr="006E5C4B">
        <w:rPr>
          <w:rFonts w:ascii="Cambria" w:hAnsi="Cambria"/>
          <w:sz w:val="18"/>
          <w:szCs w:val="18"/>
        </w:rPr>
        <w:t>Management of Demersal Stocks</w:t>
      </w:r>
      <w:r>
        <w:rPr>
          <w:rFonts w:ascii="Cambria" w:hAnsi="Cambria"/>
          <w:sz w:val="18"/>
          <w:szCs w:val="18"/>
        </w:rPr>
        <w:t>)</w:t>
      </w:r>
      <w:r w:rsidRPr="006E5C4B">
        <w:rPr>
          <w:rFonts w:ascii="Cambria" w:hAnsi="Cambria"/>
          <w:sz w:val="18"/>
          <w:szCs w:val="18"/>
        </w:rPr>
        <w:t xml:space="preserve"> supersedes CMM 2019/15 </w:t>
      </w:r>
      <w:r>
        <w:rPr>
          <w:rFonts w:ascii="Cambria" w:hAnsi="Cambria"/>
          <w:sz w:val="18"/>
          <w:szCs w:val="18"/>
        </w:rPr>
        <w:t>(</w:t>
      </w:r>
      <w:r w:rsidRPr="006E5C4B">
        <w:rPr>
          <w:rFonts w:ascii="Cambria" w:hAnsi="Cambria"/>
          <w:sz w:val="18"/>
          <w:szCs w:val="18"/>
        </w:rPr>
        <w:t>Management of Demersal Stocks</w:t>
      </w:r>
      <w:r>
        <w:rPr>
          <w:rFonts w:ascii="Cambria" w:hAnsi="Cambria"/>
          <w:sz w:val="18"/>
          <w:szCs w:val="18"/>
        </w:rPr>
        <w:t>).</w:t>
      </w:r>
    </w:p>
  </w:footnote>
  <w:footnote w:id="2">
    <w:p w14:paraId="670FED77" w14:textId="77777777" w:rsidR="00705A78" w:rsidRPr="003E338A" w:rsidRDefault="00705A78" w:rsidP="005962E8">
      <w:pPr>
        <w:pStyle w:val="FootnoteText"/>
        <w:rPr>
          <w:rFonts w:ascii="Cambria" w:hAnsi="Cambria"/>
        </w:rPr>
      </w:pPr>
      <w:r w:rsidRPr="003E338A">
        <w:rPr>
          <w:rStyle w:val="FootnoteReference"/>
          <w:rFonts w:ascii="Cambria" w:hAnsi="Cambria"/>
        </w:rPr>
        <w:footnoteRef/>
      </w:r>
      <w:r w:rsidRPr="003E338A">
        <w:rPr>
          <w:rFonts w:ascii="Cambria" w:hAnsi="Cambria"/>
        </w:rPr>
        <w:t xml:space="preserve"> </w:t>
      </w:r>
      <w:r>
        <w:rPr>
          <w:rFonts w:ascii="Cambria" w:hAnsi="Cambria"/>
        </w:rPr>
        <w:t xml:space="preserve">The portion of </w:t>
      </w:r>
      <w:r w:rsidRPr="003E338A">
        <w:rPr>
          <w:rFonts w:ascii="Cambria" w:hAnsi="Cambria"/>
        </w:rPr>
        <w:t xml:space="preserve">Williams Ridge </w:t>
      </w:r>
      <w:r>
        <w:rPr>
          <w:rFonts w:ascii="Cambria" w:hAnsi="Cambria"/>
        </w:rPr>
        <w:t xml:space="preserve">in the Agreement Area </w:t>
      </w:r>
      <w:r w:rsidRPr="003E338A">
        <w:rPr>
          <w:rFonts w:ascii="Cambria" w:hAnsi="Cambria"/>
        </w:rPr>
        <w:t>is bounded by the area 80E to 85E and 52S to 55S.</w:t>
      </w:r>
    </w:p>
  </w:footnote>
  <w:footnote w:id="3">
    <w:p w14:paraId="6E633887" w14:textId="5F630437" w:rsidR="00705A78" w:rsidRPr="00AA78FB" w:rsidRDefault="00705A78">
      <w:pPr>
        <w:pStyle w:val="FootnoteText"/>
        <w:rPr>
          <w:lang w:val="en-AU"/>
        </w:rPr>
      </w:pPr>
      <w:ins w:id="49" w:author="Author">
        <w:r>
          <w:rPr>
            <w:rStyle w:val="FootnoteReference"/>
          </w:rPr>
          <w:footnoteRef/>
        </w:r>
        <w:r>
          <w:t xml:space="preserve"> </w:t>
        </w:r>
        <w:r>
          <w:rPr>
            <w:lang w:val="en-AU"/>
          </w:rPr>
          <w:t xml:space="preserve">For the avoidance of doubt, a vessel that ceases hauling a line in a grid cell </w:t>
        </w:r>
        <w:proofErr w:type="gramStart"/>
        <w:r>
          <w:rPr>
            <w:lang w:val="en-AU"/>
          </w:rPr>
          <w:t>in order to</w:t>
        </w:r>
        <w:proofErr w:type="gramEnd"/>
        <w:r>
          <w:rPr>
            <w:lang w:val="en-AU"/>
          </w:rPr>
          <w:t xml:space="preserve"> mitigate depredation in accordance with paragraphs </w:t>
        </w:r>
        <w:r w:rsidRPr="005B5D54">
          <w:rPr>
            <w:lang w:val="en-AU"/>
          </w:rPr>
          <w:t>48 and 49</w:t>
        </w:r>
        <w:r>
          <w:rPr>
            <w:lang w:val="en-AU"/>
          </w:rPr>
          <w:t xml:space="preserve"> is still fishing in that grid cell until it hauls the line. </w:t>
        </w:r>
      </w:ins>
    </w:p>
  </w:footnote>
  <w:footnote w:id="4">
    <w:p w14:paraId="128CE26F" w14:textId="7D86844B" w:rsidR="00705A78" w:rsidRPr="00153546" w:rsidRDefault="00705A78">
      <w:pPr>
        <w:pStyle w:val="FootnoteText"/>
      </w:pPr>
      <w:ins w:id="55" w:author="Author">
        <w:r>
          <w:rPr>
            <w:rStyle w:val="FootnoteReference"/>
          </w:rPr>
          <w:footnoteRef/>
        </w:r>
        <w:r>
          <w:t xml:space="preserve"> </w:t>
        </w:r>
        <w:r>
          <w:rPr>
            <w:lang w:val="en-AU"/>
          </w:rPr>
          <w:t xml:space="preserve">In accordance with any arrangements agreed ahead of each fishing season between the CCPs with fishing vessels fishing for </w:t>
        </w:r>
        <w:r>
          <w:rPr>
            <w:i/>
            <w:iCs/>
            <w:lang w:val="en-AU"/>
          </w:rPr>
          <w:t xml:space="preserve">Dissostichus </w:t>
        </w:r>
        <w:r>
          <w:rPr>
            <w:lang w:val="en-AU"/>
          </w:rPr>
          <w:t>spp. in Williams Ridge and the Chair of the MoP in consultation with the Secretariat. The arrangements could include procedures and expected</w:t>
        </w:r>
        <w:r>
          <w:t xml:space="preserve"> timeframes for the Secretariat’s response to prevent unreasonable operational disruption to fishing outside Secretariat business hours.</w:t>
        </w:r>
        <w:r w:rsidR="008C2C4E" w:rsidRPr="000720CF">
          <w:rPr>
            <w:b/>
            <w:bCs/>
          </w:rPr>
          <w:t xml:space="preserve"> </w:t>
        </w:r>
        <w:r w:rsidR="000720CF" w:rsidRPr="000720CF">
          <w:rPr>
            <w:b/>
            <w:bCs/>
          </w:rPr>
          <w:t>Once agreed, the Secretariat should circulate the arrangements to all CCPs before the beginning of the season.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FE02" w14:textId="12AC2FD9" w:rsidR="00705A78" w:rsidRPr="00EE3C77" w:rsidRDefault="00300182" w:rsidP="00615A30">
    <w:pPr>
      <w:pStyle w:val="Header"/>
      <w:rPr>
        <w:lang w:val="fr-FR"/>
      </w:rPr>
    </w:pPr>
    <w:r>
      <w:rPr>
        <w:lang w:val="fr-FR"/>
      </w:rPr>
      <w:t>MoP-08-10 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D75B5D"/>
    <w:multiLevelType w:val="hybridMultilevel"/>
    <w:tmpl w:val="491412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3E9E9E"/>
    <w:multiLevelType w:val="hybridMultilevel"/>
    <w:tmpl w:val="32DA5E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7B634A"/>
    <w:multiLevelType w:val="hybridMultilevel"/>
    <w:tmpl w:val="072EC5EC"/>
    <w:lvl w:ilvl="0" w:tplc="51C2F5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121E21"/>
    <w:multiLevelType w:val="hybridMultilevel"/>
    <w:tmpl w:val="E3DE4084"/>
    <w:lvl w:ilvl="0" w:tplc="C8FAD12C">
      <w:start w:val="1"/>
      <w:numFmt w:val="decimal"/>
      <w:lvlText w:val="%1."/>
      <w:lvlJc w:val="left"/>
      <w:pPr>
        <w:ind w:left="101" w:hanging="485"/>
      </w:pPr>
      <w:rPr>
        <w:rFonts w:ascii="Cambria" w:eastAsia="Cambria" w:hAnsi="Cambria" w:hint="default"/>
        <w:spacing w:val="-3"/>
        <w:w w:val="98"/>
        <w:sz w:val="22"/>
        <w:szCs w:val="22"/>
      </w:rPr>
    </w:lvl>
    <w:lvl w:ilvl="1" w:tplc="A282D07C">
      <w:start w:val="1"/>
      <w:numFmt w:val="lowerLetter"/>
      <w:pStyle w:val="CMMLevel2"/>
      <w:lvlText w:val="%2."/>
      <w:lvlJc w:val="left"/>
      <w:pPr>
        <w:ind w:left="1036" w:hanging="327"/>
      </w:pPr>
      <w:rPr>
        <w:rFonts w:hint="default"/>
        <w:i w:val="0"/>
        <w:w w:val="98"/>
        <w:sz w:val="22"/>
        <w:szCs w:val="22"/>
      </w:rPr>
    </w:lvl>
    <w:lvl w:ilvl="2" w:tplc="0C2C5C94">
      <w:start w:val="1"/>
      <w:numFmt w:val="lowerRoman"/>
      <w:lvlText w:val="%3."/>
      <w:lvlJc w:val="left"/>
      <w:pPr>
        <w:ind w:left="2000" w:hanging="359"/>
      </w:pPr>
      <w:rPr>
        <w:rFonts w:ascii="Cambria" w:eastAsia="Cambria" w:hAnsi="Cambria" w:hint="default"/>
        <w:spacing w:val="-3"/>
        <w:w w:val="98"/>
        <w:sz w:val="22"/>
        <w:szCs w:val="22"/>
      </w:rPr>
    </w:lvl>
    <w:lvl w:ilvl="3" w:tplc="22C416D6">
      <w:start w:val="1"/>
      <w:numFmt w:val="bullet"/>
      <w:lvlText w:val="•"/>
      <w:lvlJc w:val="left"/>
      <w:pPr>
        <w:ind w:left="1291" w:hanging="359"/>
      </w:pPr>
      <w:rPr>
        <w:rFonts w:hint="default"/>
      </w:rPr>
    </w:lvl>
    <w:lvl w:ilvl="4" w:tplc="5436EEBC">
      <w:start w:val="1"/>
      <w:numFmt w:val="bullet"/>
      <w:lvlText w:val="•"/>
      <w:lvlJc w:val="left"/>
      <w:pPr>
        <w:ind w:left="1291" w:hanging="359"/>
      </w:pPr>
      <w:rPr>
        <w:rFonts w:hint="default"/>
      </w:rPr>
    </w:lvl>
    <w:lvl w:ilvl="5" w:tplc="5380CE7E">
      <w:start w:val="1"/>
      <w:numFmt w:val="bullet"/>
      <w:lvlText w:val="•"/>
      <w:lvlJc w:val="left"/>
      <w:pPr>
        <w:ind w:left="1291" w:hanging="359"/>
      </w:pPr>
      <w:rPr>
        <w:rFonts w:hint="default"/>
      </w:rPr>
    </w:lvl>
    <w:lvl w:ilvl="6" w:tplc="4246E67A">
      <w:start w:val="1"/>
      <w:numFmt w:val="bullet"/>
      <w:lvlText w:val="•"/>
      <w:lvlJc w:val="left"/>
      <w:pPr>
        <w:ind w:left="1311" w:hanging="359"/>
      </w:pPr>
      <w:rPr>
        <w:rFonts w:hint="default"/>
      </w:rPr>
    </w:lvl>
    <w:lvl w:ilvl="7" w:tplc="5B647F4C">
      <w:start w:val="1"/>
      <w:numFmt w:val="bullet"/>
      <w:lvlText w:val="•"/>
      <w:lvlJc w:val="left"/>
      <w:pPr>
        <w:ind w:left="1311" w:hanging="359"/>
      </w:pPr>
      <w:rPr>
        <w:rFonts w:hint="default"/>
      </w:rPr>
    </w:lvl>
    <w:lvl w:ilvl="8" w:tplc="1B7CD95A">
      <w:start w:val="1"/>
      <w:numFmt w:val="bullet"/>
      <w:lvlText w:val="•"/>
      <w:lvlJc w:val="left"/>
      <w:pPr>
        <w:ind w:left="2000" w:hanging="359"/>
      </w:pPr>
      <w:rPr>
        <w:rFonts w:hint="default"/>
      </w:rPr>
    </w:lvl>
  </w:abstractNum>
  <w:abstractNum w:abstractNumId="4" w15:restartNumberingAfterBreak="0">
    <w:nsid w:val="0DB753E0"/>
    <w:multiLevelType w:val="hybridMultilevel"/>
    <w:tmpl w:val="8FF050C2"/>
    <w:lvl w:ilvl="0" w:tplc="C57A540A">
      <w:start w:val="25"/>
      <w:numFmt w:val="decimal"/>
      <w:lvlText w:val="%1"/>
      <w:lvlJc w:val="left"/>
      <w:pPr>
        <w:ind w:left="461" w:hanging="360"/>
      </w:pPr>
      <w:rPr>
        <w:rFonts w:ascii="Calibri Light" w:hAnsi="Calibri Light" w:hint="default"/>
        <w:sz w:val="24"/>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5" w15:restartNumberingAfterBreak="0">
    <w:nsid w:val="0FDA6384"/>
    <w:multiLevelType w:val="hybridMultilevel"/>
    <w:tmpl w:val="2890786E"/>
    <w:lvl w:ilvl="0" w:tplc="A0489CE2">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C02A82"/>
    <w:multiLevelType w:val="hybridMultilevel"/>
    <w:tmpl w:val="CB82D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9B6C33"/>
    <w:multiLevelType w:val="hybridMultilevel"/>
    <w:tmpl w:val="55C4937A"/>
    <w:lvl w:ilvl="0" w:tplc="3952665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5E25F0"/>
    <w:multiLevelType w:val="hybridMultilevel"/>
    <w:tmpl w:val="7C4CD196"/>
    <w:lvl w:ilvl="0" w:tplc="C8FAD12C">
      <w:start w:val="1"/>
      <w:numFmt w:val="decimal"/>
      <w:lvlText w:val="%1."/>
      <w:lvlJc w:val="left"/>
      <w:pPr>
        <w:ind w:left="101" w:hanging="485"/>
      </w:pPr>
      <w:rPr>
        <w:rFonts w:ascii="Cambria" w:eastAsia="Cambria" w:hAnsi="Cambria" w:hint="default"/>
        <w:spacing w:val="-3"/>
        <w:w w:val="98"/>
        <w:sz w:val="22"/>
        <w:szCs w:val="22"/>
      </w:rPr>
    </w:lvl>
    <w:lvl w:ilvl="1" w:tplc="42CE450A">
      <w:start w:val="1"/>
      <w:numFmt w:val="lowerLetter"/>
      <w:lvlText w:val="(%2)"/>
      <w:lvlJc w:val="left"/>
      <w:pPr>
        <w:ind w:left="1291" w:hanging="327"/>
      </w:pPr>
      <w:rPr>
        <w:rFonts w:ascii="Cambria" w:eastAsia="Cambria" w:hAnsi="Cambria" w:hint="default"/>
        <w:w w:val="98"/>
        <w:sz w:val="22"/>
        <w:szCs w:val="22"/>
      </w:rPr>
    </w:lvl>
    <w:lvl w:ilvl="2" w:tplc="0C2C5C94">
      <w:start w:val="1"/>
      <w:numFmt w:val="lowerRoman"/>
      <w:lvlText w:val="%3."/>
      <w:lvlJc w:val="left"/>
      <w:pPr>
        <w:ind w:left="2000" w:hanging="359"/>
      </w:pPr>
      <w:rPr>
        <w:rFonts w:ascii="Cambria" w:eastAsia="Cambria" w:hAnsi="Cambria" w:hint="default"/>
        <w:spacing w:val="-3"/>
        <w:w w:val="98"/>
        <w:sz w:val="22"/>
        <w:szCs w:val="22"/>
      </w:rPr>
    </w:lvl>
    <w:lvl w:ilvl="3" w:tplc="22C416D6">
      <w:start w:val="1"/>
      <w:numFmt w:val="bullet"/>
      <w:lvlText w:val="•"/>
      <w:lvlJc w:val="left"/>
      <w:pPr>
        <w:ind w:left="1291" w:hanging="359"/>
      </w:pPr>
      <w:rPr>
        <w:rFonts w:hint="default"/>
      </w:rPr>
    </w:lvl>
    <w:lvl w:ilvl="4" w:tplc="5436EEBC">
      <w:start w:val="1"/>
      <w:numFmt w:val="bullet"/>
      <w:lvlText w:val="•"/>
      <w:lvlJc w:val="left"/>
      <w:pPr>
        <w:ind w:left="1291" w:hanging="359"/>
      </w:pPr>
      <w:rPr>
        <w:rFonts w:hint="default"/>
      </w:rPr>
    </w:lvl>
    <w:lvl w:ilvl="5" w:tplc="5380CE7E">
      <w:start w:val="1"/>
      <w:numFmt w:val="bullet"/>
      <w:lvlText w:val="•"/>
      <w:lvlJc w:val="left"/>
      <w:pPr>
        <w:ind w:left="1291" w:hanging="359"/>
      </w:pPr>
      <w:rPr>
        <w:rFonts w:hint="default"/>
      </w:rPr>
    </w:lvl>
    <w:lvl w:ilvl="6" w:tplc="4246E67A">
      <w:start w:val="1"/>
      <w:numFmt w:val="bullet"/>
      <w:lvlText w:val="•"/>
      <w:lvlJc w:val="left"/>
      <w:pPr>
        <w:ind w:left="1311" w:hanging="359"/>
      </w:pPr>
      <w:rPr>
        <w:rFonts w:hint="default"/>
      </w:rPr>
    </w:lvl>
    <w:lvl w:ilvl="7" w:tplc="5B647F4C">
      <w:start w:val="1"/>
      <w:numFmt w:val="bullet"/>
      <w:lvlText w:val="•"/>
      <w:lvlJc w:val="left"/>
      <w:pPr>
        <w:ind w:left="1311" w:hanging="359"/>
      </w:pPr>
      <w:rPr>
        <w:rFonts w:hint="default"/>
      </w:rPr>
    </w:lvl>
    <w:lvl w:ilvl="8" w:tplc="1B7CD95A">
      <w:start w:val="1"/>
      <w:numFmt w:val="bullet"/>
      <w:lvlText w:val="•"/>
      <w:lvlJc w:val="left"/>
      <w:pPr>
        <w:ind w:left="2000" w:hanging="359"/>
      </w:pPr>
      <w:rPr>
        <w:rFonts w:hint="default"/>
      </w:rPr>
    </w:lvl>
  </w:abstractNum>
  <w:abstractNum w:abstractNumId="9" w15:restartNumberingAfterBreak="0">
    <w:nsid w:val="1F0C47E3"/>
    <w:multiLevelType w:val="multilevel"/>
    <w:tmpl w:val="2CDE95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5F25D95"/>
    <w:multiLevelType w:val="hybridMultilevel"/>
    <w:tmpl w:val="C4A8D810"/>
    <w:lvl w:ilvl="0" w:tplc="B2B67456">
      <w:start w:val="11"/>
      <w:numFmt w:val="decimal"/>
      <w:lvlText w:val="%1."/>
      <w:lvlJc w:val="left"/>
      <w:pPr>
        <w:ind w:left="101" w:hanging="485"/>
      </w:pPr>
      <w:rPr>
        <w:rFonts w:ascii="Cambria" w:eastAsia="Cambria" w:hAnsi="Cambria" w:hint="default"/>
        <w:spacing w:val="-3"/>
        <w:w w:val="98"/>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3B10F9"/>
    <w:multiLevelType w:val="hybridMultilevel"/>
    <w:tmpl w:val="C2446648"/>
    <w:lvl w:ilvl="0" w:tplc="33FCAAA6">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DC6B66"/>
    <w:multiLevelType w:val="multilevel"/>
    <w:tmpl w:val="F67CA7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6C032C"/>
    <w:multiLevelType w:val="hybridMultilevel"/>
    <w:tmpl w:val="A9BAB0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10423AA"/>
    <w:multiLevelType w:val="hybridMultilevel"/>
    <w:tmpl w:val="2026B398"/>
    <w:lvl w:ilvl="0" w:tplc="A33A5B6E">
      <w:start w:val="1"/>
      <w:numFmt w:val="decimal"/>
      <w:lvlText w:val="%1."/>
      <w:lvlJc w:val="left"/>
      <w:pPr>
        <w:ind w:left="461" w:hanging="360"/>
      </w:pPr>
      <w:rPr>
        <w:rFonts w:hint="default"/>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15" w15:restartNumberingAfterBreak="0">
    <w:nsid w:val="406F317F"/>
    <w:multiLevelType w:val="hybridMultilevel"/>
    <w:tmpl w:val="DCD8F2A8"/>
    <w:lvl w:ilvl="0" w:tplc="B3FEBDB4">
      <w:start w:val="1"/>
      <w:numFmt w:val="decimal"/>
      <w:pStyle w:val="CMMLevel1"/>
      <w:lvlText w:val="%1."/>
      <w:lvlJc w:val="left"/>
      <w:pPr>
        <w:ind w:left="101" w:hanging="485"/>
      </w:pPr>
      <w:rPr>
        <w:rFonts w:ascii="Cambria" w:eastAsia="Cambria" w:hAnsi="Cambria" w:hint="default"/>
        <w:b w:val="0"/>
        <w:bCs/>
        <w:spacing w:val="-3"/>
        <w:w w:val="98"/>
        <w:sz w:val="22"/>
        <w:szCs w:val="22"/>
      </w:rPr>
    </w:lvl>
    <w:lvl w:ilvl="1" w:tplc="42CE450A">
      <w:start w:val="1"/>
      <w:numFmt w:val="lowerLetter"/>
      <w:lvlText w:val="(%2)"/>
      <w:lvlJc w:val="left"/>
      <w:pPr>
        <w:ind w:left="1291" w:hanging="327"/>
      </w:pPr>
      <w:rPr>
        <w:rFonts w:ascii="Cambria" w:eastAsia="Cambria" w:hAnsi="Cambria" w:hint="default"/>
        <w:w w:val="98"/>
        <w:sz w:val="22"/>
        <w:szCs w:val="22"/>
      </w:rPr>
    </w:lvl>
    <w:lvl w:ilvl="2" w:tplc="0C2C5C94">
      <w:start w:val="1"/>
      <w:numFmt w:val="lowerRoman"/>
      <w:lvlText w:val="%3."/>
      <w:lvlJc w:val="left"/>
      <w:pPr>
        <w:ind w:left="2000" w:hanging="359"/>
      </w:pPr>
      <w:rPr>
        <w:rFonts w:ascii="Cambria" w:eastAsia="Cambria" w:hAnsi="Cambria" w:hint="default"/>
        <w:spacing w:val="-3"/>
        <w:w w:val="98"/>
        <w:sz w:val="22"/>
        <w:szCs w:val="22"/>
      </w:rPr>
    </w:lvl>
    <w:lvl w:ilvl="3" w:tplc="22C416D6">
      <w:start w:val="1"/>
      <w:numFmt w:val="bullet"/>
      <w:lvlText w:val="•"/>
      <w:lvlJc w:val="left"/>
      <w:pPr>
        <w:ind w:left="1291" w:hanging="359"/>
      </w:pPr>
      <w:rPr>
        <w:rFonts w:hint="default"/>
      </w:rPr>
    </w:lvl>
    <w:lvl w:ilvl="4" w:tplc="5436EEBC">
      <w:start w:val="1"/>
      <w:numFmt w:val="bullet"/>
      <w:lvlText w:val="•"/>
      <w:lvlJc w:val="left"/>
      <w:pPr>
        <w:ind w:left="1291" w:hanging="359"/>
      </w:pPr>
      <w:rPr>
        <w:rFonts w:hint="default"/>
      </w:rPr>
    </w:lvl>
    <w:lvl w:ilvl="5" w:tplc="5380CE7E">
      <w:start w:val="1"/>
      <w:numFmt w:val="bullet"/>
      <w:lvlText w:val="•"/>
      <w:lvlJc w:val="left"/>
      <w:pPr>
        <w:ind w:left="1291" w:hanging="359"/>
      </w:pPr>
      <w:rPr>
        <w:rFonts w:hint="default"/>
      </w:rPr>
    </w:lvl>
    <w:lvl w:ilvl="6" w:tplc="4246E67A">
      <w:start w:val="1"/>
      <w:numFmt w:val="bullet"/>
      <w:lvlText w:val="•"/>
      <w:lvlJc w:val="left"/>
      <w:pPr>
        <w:ind w:left="1311" w:hanging="359"/>
      </w:pPr>
      <w:rPr>
        <w:rFonts w:hint="default"/>
      </w:rPr>
    </w:lvl>
    <w:lvl w:ilvl="7" w:tplc="5B647F4C">
      <w:start w:val="1"/>
      <w:numFmt w:val="bullet"/>
      <w:lvlText w:val="•"/>
      <w:lvlJc w:val="left"/>
      <w:pPr>
        <w:ind w:left="1311" w:hanging="359"/>
      </w:pPr>
      <w:rPr>
        <w:rFonts w:hint="default"/>
      </w:rPr>
    </w:lvl>
    <w:lvl w:ilvl="8" w:tplc="1B7CD95A">
      <w:start w:val="1"/>
      <w:numFmt w:val="bullet"/>
      <w:lvlText w:val="•"/>
      <w:lvlJc w:val="left"/>
      <w:pPr>
        <w:ind w:left="2000" w:hanging="359"/>
      </w:pPr>
      <w:rPr>
        <w:rFonts w:hint="default"/>
      </w:rPr>
    </w:lvl>
  </w:abstractNum>
  <w:abstractNum w:abstractNumId="16" w15:restartNumberingAfterBreak="0">
    <w:nsid w:val="40F53BFC"/>
    <w:multiLevelType w:val="hybridMultilevel"/>
    <w:tmpl w:val="FBC0867E"/>
    <w:lvl w:ilvl="0" w:tplc="B2B67456">
      <w:start w:val="11"/>
      <w:numFmt w:val="decimal"/>
      <w:lvlText w:val="%1."/>
      <w:lvlJc w:val="left"/>
      <w:pPr>
        <w:ind w:left="101" w:hanging="485"/>
      </w:pPr>
      <w:rPr>
        <w:rFonts w:ascii="Cambria" w:eastAsia="Cambria" w:hAnsi="Cambria" w:hint="default"/>
        <w:spacing w:val="-3"/>
        <w:w w:val="98"/>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A155083"/>
    <w:multiLevelType w:val="hybridMultilevel"/>
    <w:tmpl w:val="DEA881E4"/>
    <w:lvl w:ilvl="0" w:tplc="C8FAD12C">
      <w:start w:val="1"/>
      <w:numFmt w:val="decimal"/>
      <w:lvlText w:val="%1."/>
      <w:lvlJc w:val="left"/>
      <w:pPr>
        <w:ind w:left="101" w:hanging="485"/>
      </w:pPr>
      <w:rPr>
        <w:rFonts w:ascii="Cambria" w:eastAsia="Cambria" w:hAnsi="Cambria" w:hint="default"/>
        <w:spacing w:val="-3"/>
        <w:w w:val="98"/>
        <w:sz w:val="22"/>
        <w:szCs w:val="22"/>
      </w:rPr>
    </w:lvl>
    <w:lvl w:ilvl="1" w:tplc="342625AE">
      <w:start w:val="1"/>
      <w:numFmt w:val="lowerLetter"/>
      <w:lvlText w:val="(%2)"/>
      <w:lvlJc w:val="left"/>
      <w:pPr>
        <w:ind w:left="1036" w:hanging="327"/>
      </w:pPr>
      <w:rPr>
        <w:rFonts w:hint="default"/>
        <w:i w:val="0"/>
        <w:w w:val="98"/>
        <w:sz w:val="22"/>
        <w:szCs w:val="22"/>
      </w:rPr>
    </w:lvl>
    <w:lvl w:ilvl="2" w:tplc="0C2C5C94">
      <w:start w:val="1"/>
      <w:numFmt w:val="lowerRoman"/>
      <w:lvlText w:val="%3."/>
      <w:lvlJc w:val="left"/>
      <w:pPr>
        <w:ind w:left="2000" w:hanging="359"/>
      </w:pPr>
      <w:rPr>
        <w:rFonts w:ascii="Cambria" w:eastAsia="Cambria" w:hAnsi="Cambria" w:hint="default"/>
        <w:spacing w:val="-3"/>
        <w:w w:val="98"/>
        <w:sz w:val="22"/>
        <w:szCs w:val="22"/>
      </w:rPr>
    </w:lvl>
    <w:lvl w:ilvl="3" w:tplc="22C416D6">
      <w:start w:val="1"/>
      <w:numFmt w:val="bullet"/>
      <w:lvlText w:val="•"/>
      <w:lvlJc w:val="left"/>
      <w:pPr>
        <w:ind w:left="1291" w:hanging="359"/>
      </w:pPr>
      <w:rPr>
        <w:rFonts w:hint="default"/>
      </w:rPr>
    </w:lvl>
    <w:lvl w:ilvl="4" w:tplc="5436EEBC">
      <w:start w:val="1"/>
      <w:numFmt w:val="bullet"/>
      <w:lvlText w:val="•"/>
      <w:lvlJc w:val="left"/>
      <w:pPr>
        <w:ind w:left="1291" w:hanging="359"/>
      </w:pPr>
      <w:rPr>
        <w:rFonts w:hint="default"/>
      </w:rPr>
    </w:lvl>
    <w:lvl w:ilvl="5" w:tplc="5380CE7E">
      <w:start w:val="1"/>
      <w:numFmt w:val="bullet"/>
      <w:lvlText w:val="•"/>
      <w:lvlJc w:val="left"/>
      <w:pPr>
        <w:ind w:left="1291" w:hanging="359"/>
      </w:pPr>
      <w:rPr>
        <w:rFonts w:hint="default"/>
      </w:rPr>
    </w:lvl>
    <w:lvl w:ilvl="6" w:tplc="4246E67A">
      <w:start w:val="1"/>
      <w:numFmt w:val="bullet"/>
      <w:lvlText w:val="•"/>
      <w:lvlJc w:val="left"/>
      <w:pPr>
        <w:ind w:left="1311" w:hanging="359"/>
      </w:pPr>
      <w:rPr>
        <w:rFonts w:hint="default"/>
      </w:rPr>
    </w:lvl>
    <w:lvl w:ilvl="7" w:tplc="5B647F4C">
      <w:start w:val="1"/>
      <w:numFmt w:val="bullet"/>
      <w:lvlText w:val="•"/>
      <w:lvlJc w:val="left"/>
      <w:pPr>
        <w:ind w:left="1311" w:hanging="359"/>
      </w:pPr>
      <w:rPr>
        <w:rFonts w:hint="default"/>
      </w:rPr>
    </w:lvl>
    <w:lvl w:ilvl="8" w:tplc="1B7CD95A">
      <w:start w:val="1"/>
      <w:numFmt w:val="bullet"/>
      <w:lvlText w:val="•"/>
      <w:lvlJc w:val="left"/>
      <w:pPr>
        <w:ind w:left="2000" w:hanging="359"/>
      </w:pPr>
      <w:rPr>
        <w:rFonts w:hint="default"/>
      </w:rPr>
    </w:lvl>
  </w:abstractNum>
  <w:abstractNum w:abstractNumId="18" w15:restartNumberingAfterBreak="0">
    <w:nsid w:val="505B6DEC"/>
    <w:multiLevelType w:val="hybridMultilevel"/>
    <w:tmpl w:val="A1F6D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2229D"/>
    <w:multiLevelType w:val="hybridMultilevel"/>
    <w:tmpl w:val="C0589546"/>
    <w:lvl w:ilvl="0" w:tplc="2C9EF44C">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E06BCF"/>
    <w:multiLevelType w:val="hybridMultilevel"/>
    <w:tmpl w:val="41DE3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626C28"/>
    <w:multiLevelType w:val="hybridMultilevel"/>
    <w:tmpl w:val="B75E007C"/>
    <w:lvl w:ilvl="0" w:tplc="C36A3CF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326F06"/>
    <w:multiLevelType w:val="hybridMultilevel"/>
    <w:tmpl w:val="38C42206"/>
    <w:lvl w:ilvl="0" w:tplc="C8FAD12C">
      <w:start w:val="1"/>
      <w:numFmt w:val="decimal"/>
      <w:lvlText w:val="%1."/>
      <w:lvlJc w:val="left"/>
      <w:pPr>
        <w:ind w:left="101" w:hanging="485"/>
      </w:pPr>
      <w:rPr>
        <w:rFonts w:ascii="Cambria" w:eastAsia="Cambria" w:hAnsi="Cambria" w:hint="default"/>
        <w:spacing w:val="-3"/>
        <w:w w:val="98"/>
        <w:sz w:val="22"/>
        <w:szCs w:val="22"/>
      </w:rPr>
    </w:lvl>
    <w:lvl w:ilvl="1" w:tplc="42CE450A">
      <w:start w:val="1"/>
      <w:numFmt w:val="lowerLetter"/>
      <w:lvlText w:val="(%2)"/>
      <w:lvlJc w:val="left"/>
      <w:pPr>
        <w:ind w:left="1291" w:hanging="327"/>
      </w:pPr>
      <w:rPr>
        <w:rFonts w:ascii="Cambria" w:eastAsia="Cambria" w:hAnsi="Cambria" w:hint="default"/>
        <w:w w:val="98"/>
        <w:sz w:val="22"/>
        <w:szCs w:val="22"/>
      </w:rPr>
    </w:lvl>
    <w:lvl w:ilvl="2" w:tplc="0C2C5C94">
      <w:start w:val="1"/>
      <w:numFmt w:val="lowerRoman"/>
      <w:lvlText w:val="%3."/>
      <w:lvlJc w:val="left"/>
      <w:pPr>
        <w:ind w:left="2000" w:hanging="359"/>
      </w:pPr>
      <w:rPr>
        <w:rFonts w:ascii="Cambria" w:eastAsia="Cambria" w:hAnsi="Cambria" w:hint="default"/>
        <w:spacing w:val="-3"/>
        <w:w w:val="98"/>
        <w:sz w:val="22"/>
        <w:szCs w:val="22"/>
      </w:rPr>
    </w:lvl>
    <w:lvl w:ilvl="3" w:tplc="22C416D6">
      <w:start w:val="1"/>
      <w:numFmt w:val="bullet"/>
      <w:lvlText w:val="•"/>
      <w:lvlJc w:val="left"/>
      <w:pPr>
        <w:ind w:left="1291" w:hanging="359"/>
      </w:pPr>
      <w:rPr>
        <w:rFonts w:hint="default"/>
      </w:rPr>
    </w:lvl>
    <w:lvl w:ilvl="4" w:tplc="5436EEBC">
      <w:start w:val="1"/>
      <w:numFmt w:val="bullet"/>
      <w:lvlText w:val="•"/>
      <w:lvlJc w:val="left"/>
      <w:pPr>
        <w:ind w:left="1291" w:hanging="359"/>
      </w:pPr>
      <w:rPr>
        <w:rFonts w:hint="default"/>
      </w:rPr>
    </w:lvl>
    <w:lvl w:ilvl="5" w:tplc="5380CE7E">
      <w:start w:val="1"/>
      <w:numFmt w:val="bullet"/>
      <w:lvlText w:val="•"/>
      <w:lvlJc w:val="left"/>
      <w:pPr>
        <w:ind w:left="1291" w:hanging="359"/>
      </w:pPr>
      <w:rPr>
        <w:rFonts w:hint="default"/>
      </w:rPr>
    </w:lvl>
    <w:lvl w:ilvl="6" w:tplc="4246E67A">
      <w:start w:val="1"/>
      <w:numFmt w:val="bullet"/>
      <w:lvlText w:val="•"/>
      <w:lvlJc w:val="left"/>
      <w:pPr>
        <w:ind w:left="1311" w:hanging="359"/>
      </w:pPr>
      <w:rPr>
        <w:rFonts w:hint="default"/>
      </w:rPr>
    </w:lvl>
    <w:lvl w:ilvl="7" w:tplc="5B647F4C">
      <w:start w:val="1"/>
      <w:numFmt w:val="bullet"/>
      <w:lvlText w:val="•"/>
      <w:lvlJc w:val="left"/>
      <w:pPr>
        <w:ind w:left="1311" w:hanging="359"/>
      </w:pPr>
      <w:rPr>
        <w:rFonts w:hint="default"/>
      </w:rPr>
    </w:lvl>
    <w:lvl w:ilvl="8" w:tplc="1B7CD95A">
      <w:start w:val="1"/>
      <w:numFmt w:val="bullet"/>
      <w:lvlText w:val="•"/>
      <w:lvlJc w:val="left"/>
      <w:pPr>
        <w:ind w:left="2000" w:hanging="359"/>
      </w:pPr>
      <w:rPr>
        <w:rFonts w:hint="default"/>
      </w:rPr>
    </w:lvl>
  </w:abstractNum>
  <w:abstractNum w:abstractNumId="23" w15:restartNumberingAfterBreak="0">
    <w:nsid w:val="5FF4599B"/>
    <w:multiLevelType w:val="hybridMultilevel"/>
    <w:tmpl w:val="CB2A9E70"/>
    <w:lvl w:ilvl="0" w:tplc="080C001B">
      <w:start w:val="1"/>
      <w:numFmt w:val="lowerRoman"/>
      <w:lvlText w:val="%1."/>
      <w:lvlJc w:val="righ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24" w15:restartNumberingAfterBreak="0">
    <w:nsid w:val="71355ADE"/>
    <w:multiLevelType w:val="hybridMultilevel"/>
    <w:tmpl w:val="7C4CD196"/>
    <w:lvl w:ilvl="0" w:tplc="C8FAD12C">
      <w:start w:val="1"/>
      <w:numFmt w:val="decimal"/>
      <w:lvlText w:val="%1."/>
      <w:lvlJc w:val="left"/>
      <w:pPr>
        <w:ind w:left="101" w:hanging="485"/>
      </w:pPr>
      <w:rPr>
        <w:rFonts w:ascii="Cambria" w:eastAsia="Cambria" w:hAnsi="Cambria" w:hint="default"/>
        <w:spacing w:val="-3"/>
        <w:w w:val="98"/>
        <w:sz w:val="22"/>
        <w:szCs w:val="22"/>
      </w:rPr>
    </w:lvl>
    <w:lvl w:ilvl="1" w:tplc="42CE450A">
      <w:start w:val="1"/>
      <w:numFmt w:val="lowerLetter"/>
      <w:lvlText w:val="(%2)"/>
      <w:lvlJc w:val="left"/>
      <w:pPr>
        <w:ind w:left="1291" w:hanging="327"/>
      </w:pPr>
      <w:rPr>
        <w:rFonts w:ascii="Cambria" w:eastAsia="Cambria" w:hAnsi="Cambria" w:hint="default"/>
        <w:w w:val="98"/>
        <w:sz w:val="22"/>
        <w:szCs w:val="22"/>
      </w:rPr>
    </w:lvl>
    <w:lvl w:ilvl="2" w:tplc="0C2C5C94">
      <w:start w:val="1"/>
      <w:numFmt w:val="lowerRoman"/>
      <w:lvlText w:val="%3."/>
      <w:lvlJc w:val="left"/>
      <w:pPr>
        <w:ind w:left="2000" w:hanging="359"/>
      </w:pPr>
      <w:rPr>
        <w:rFonts w:ascii="Cambria" w:eastAsia="Cambria" w:hAnsi="Cambria" w:hint="default"/>
        <w:spacing w:val="-3"/>
        <w:w w:val="98"/>
        <w:sz w:val="22"/>
        <w:szCs w:val="22"/>
      </w:rPr>
    </w:lvl>
    <w:lvl w:ilvl="3" w:tplc="22C416D6">
      <w:start w:val="1"/>
      <w:numFmt w:val="bullet"/>
      <w:lvlText w:val="•"/>
      <w:lvlJc w:val="left"/>
      <w:pPr>
        <w:ind w:left="1291" w:hanging="359"/>
      </w:pPr>
      <w:rPr>
        <w:rFonts w:hint="default"/>
      </w:rPr>
    </w:lvl>
    <w:lvl w:ilvl="4" w:tplc="5436EEBC">
      <w:start w:val="1"/>
      <w:numFmt w:val="bullet"/>
      <w:lvlText w:val="•"/>
      <w:lvlJc w:val="left"/>
      <w:pPr>
        <w:ind w:left="1291" w:hanging="359"/>
      </w:pPr>
      <w:rPr>
        <w:rFonts w:hint="default"/>
      </w:rPr>
    </w:lvl>
    <w:lvl w:ilvl="5" w:tplc="5380CE7E">
      <w:start w:val="1"/>
      <w:numFmt w:val="bullet"/>
      <w:lvlText w:val="•"/>
      <w:lvlJc w:val="left"/>
      <w:pPr>
        <w:ind w:left="1291" w:hanging="359"/>
      </w:pPr>
      <w:rPr>
        <w:rFonts w:hint="default"/>
      </w:rPr>
    </w:lvl>
    <w:lvl w:ilvl="6" w:tplc="4246E67A">
      <w:start w:val="1"/>
      <w:numFmt w:val="bullet"/>
      <w:lvlText w:val="•"/>
      <w:lvlJc w:val="left"/>
      <w:pPr>
        <w:ind w:left="1311" w:hanging="359"/>
      </w:pPr>
      <w:rPr>
        <w:rFonts w:hint="default"/>
      </w:rPr>
    </w:lvl>
    <w:lvl w:ilvl="7" w:tplc="5B647F4C">
      <w:start w:val="1"/>
      <w:numFmt w:val="bullet"/>
      <w:lvlText w:val="•"/>
      <w:lvlJc w:val="left"/>
      <w:pPr>
        <w:ind w:left="1311" w:hanging="359"/>
      </w:pPr>
      <w:rPr>
        <w:rFonts w:hint="default"/>
      </w:rPr>
    </w:lvl>
    <w:lvl w:ilvl="8" w:tplc="1B7CD95A">
      <w:start w:val="1"/>
      <w:numFmt w:val="bullet"/>
      <w:lvlText w:val="•"/>
      <w:lvlJc w:val="left"/>
      <w:pPr>
        <w:ind w:left="2000" w:hanging="359"/>
      </w:pPr>
      <w:rPr>
        <w:rFonts w:hint="default"/>
      </w:rPr>
    </w:lvl>
  </w:abstractNum>
  <w:abstractNum w:abstractNumId="25" w15:restartNumberingAfterBreak="0">
    <w:nsid w:val="7B55505C"/>
    <w:multiLevelType w:val="hybridMultilevel"/>
    <w:tmpl w:val="B51C8D78"/>
    <w:lvl w:ilvl="0" w:tplc="A16C5126">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D6D1703"/>
    <w:multiLevelType w:val="hybridMultilevel"/>
    <w:tmpl w:val="EEEC6E34"/>
    <w:lvl w:ilvl="0" w:tplc="342625AE">
      <w:start w:val="1"/>
      <w:numFmt w:val="lowerLetter"/>
      <w:lvlText w:val="(%1)"/>
      <w:lvlJc w:val="left"/>
      <w:pPr>
        <w:ind w:left="1069" w:hanging="360"/>
      </w:pPr>
      <w:rPr>
        <w:rFonts w:hint="default"/>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20"/>
  </w:num>
  <w:num w:numId="2">
    <w:abstractNumId w:val="6"/>
  </w:num>
  <w:num w:numId="3">
    <w:abstractNumId w:val="15"/>
  </w:num>
  <w:num w:numId="4">
    <w:abstractNumId w:val="0"/>
  </w:num>
  <w:num w:numId="5">
    <w:abstractNumId w:val="1"/>
  </w:num>
  <w:num w:numId="6">
    <w:abstractNumId w:val="18"/>
  </w:num>
  <w:num w:numId="7">
    <w:abstractNumId w:val="17"/>
  </w:num>
  <w:num w:numId="8">
    <w:abstractNumId w:val="26"/>
  </w:num>
  <w:num w:numId="9">
    <w:abstractNumId w:val="8"/>
  </w:num>
  <w:num w:numId="10">
    <w:abstractNumId w:val="16"/>
  </w:num>
  <w:num w:numId="11">
    <w:abstractNumId w:val="19"/>
  </w:num>
  <w:num w:numId="12">
    <w:abstractNumId w:val="7"/>
  </w:num>
  <w:num w:numId="13">
    <w:abstractNumId w:val="11"/>
  </w:num>
  <w:num w:numId="14">
    <w:abstractNumId w:val="5"/>
  </w:num>
  <w:num w:numId="15">
    <w:abstractNumId w:val="21"/>
  </w:num>
  <w:num w:numId="16">
    <w:abstractNumId w:val="10"/>
  </w:num>
  <w:num w:numId="17">
    <w:abstractNumId w:val="14"/>
  </w:num>
  <w:num w:numId="18">
    <w:abstractNumId w:val="24"/>
  </w:num>
  <w:num w:numId="19">
    <w:abstractNumId w:val="22"/>
  </w:num>
  <w:num w:numId="20">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3"/>
  </w:num>
  <w:num w:numId="24">
    <w:abstractNumId w:val="23"/>
  </w:num>
  <w:num w:numId="25">
    <w:abstractNumId w:val="3"/>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C77B2"/>
    <w:rsid w:val="000009A0"/>
    <w:rsid w:val="00001894"/>
    <w:rsid w:val="0004506F"/>
    <w:rsid w:val="00055792"/>
    <w:rsid w:val="00055DA3"/>
    <w:rsid w:val="00060710"/>
    <w:rsid w:val="000703A2"/>
    <w:rsid w:val="000720CF"/>
    <w:rsid w:val="0007784E"/>
    <w:rsid w:val="00083400"/>
    <w:rsid w:val="000849D5"/>
    <w:rsid w:val="0009085D"/>
    <w:rsid w:val="00094196"/>
    <w:rsid w:val="000A43CE"/>
    <w:rsid w:val="000B665F"/>
    <w:rsid w:val="000D134D"/>
    <w:rsid w:val="000D40B0"/>
    <w:rsid w:val="000F3664"/>
    <w:rsid w:val="000F56C6"/>
    <w:rsid w:val="00110A9E"/>
    <w:rsid w:val="00113924"/>
    <w:rsid w:val="001162C0"/>
    <w:rsid w:val="00134B3C"/>
    <w:rsid w:val="001420C4"/>
    <w:rsid w:val="00152BE0"/>
    <w:rsid w:val="00153546"/>
    <w:rsid w:val="00156123"/>
    <w:rsid w:val="0016553E"/>
    <w:rsid w:val="00166819"/>
    <w:rsid w:val="001777F5"/>
    <w:rsid w:val="001811D9"/>
    <w:rsid w:val="00187088"/>
    <w:rsid w:val="001A03D4"/>
    <w:rsid w:val="001D46A7"/>
    <w:rsid w:val="001D72E4"/>
    <w:rsid w:val="001E0656"/>
    <w:rsid w:val="001E2983"/>
    <w:rsid w:val="001F77CC"/>
    <w:rsid w:val="00201EB6"/>
    <w:rsid w:val="00205482"/>
    <w:rsid w:val="00206E72"/>
    <w:rsid w:val="00207733"/>
    <w:rsid w:val="0021177D"/>
    <w:rsid w:val="00212AAE"/>
    <w:rsid w:val="002278B8"/>
    <w:rsid w:val="00231497"/>
    <w:rsid w:val="002360EE"/>
    <w:rsid w:val="00245EAF"/>
    <w:rsid w:val="002504D5"/>
    <w:rsid w:val="00251D4B"/>
    <w:rsid w:val="0025329C"/>
    <w:rsid w:val="0025439D"/>
    <w:rsid w:val="00255974"/>
    <w:rsid w:val="00263988"/>
    <w:rsid w:val="00264610"/>
    <w:rsid w:val="00291AB8"/>
    <w:rsid w:val="00297CF0"/>
    <w:rsid w:val="002D0B5E"/>
    <w:rsid w:val="002D1F7A"/>
    <w:rsid w:val="002E0BF2"/>
    <w:rsid w:val="002F7486"/>
    <w:rsid w:val="00300182"/>
    <w:rsid w:val="00323C90"/>
    <w:rsid w:val="003261FF"/>
    <w:rsid w:val="00340632"/>
    <w:rsid w:val="0035086D"/>
    <w:rsid w:val="0035109E"/>
    <w:rsid w:val="00351170"/>
    <w:rsid w:val="003514B4"/>
    <w:rsid w:val="003560DD"/>
    <w:rsid w:val="00364D38"/>
    <w:rsid w:val="003704B8"/>
    <w:rsid w:val="00372D0A"/>
    <w:rsid w:val="00380E0B"/>
    <w:rsid w:val="003832BE"/>
    <w:rsid w:val="00383304"/>
    <w:rsid w:val="003855DD"/>
    <w:rsid w:val="00385D6E"/>
    <w:rsid w:val="00387AF5"/>
    <w:rsid w:val="0039449D"/>
    <w:rsid w:val="003950B4"/>
    <w:rsid w:val="00396D77"/>
    <w:rsid w:val="003B1E6F"/>
    <w:rsid w:val="003B2460"/>
    <w:rsid w:val="003B56EF"/>
    <w:rsid w:val="003C6C45"/>
    <w:rsid w:val="003D1D5B"/>
    <w:rsid w:val="003E0AC2"/>
    <w:rsid w:val="003E119F"/>
    <w:rsid w:val="003F52D9"/>
    <w:rsid w:val="00401136"/>
    <w:rsid w:val="0041122B"/>
    <w:rsid w:val="0041194C"/>
    <w:rsid w:val="00422849"/>
    <w:rsid w:val="00430A82"/>
    <w:rsid w:val="00444B1D"/>
    <w:rsid w:val="00464457"/>
    <w:rsid w:val="00473860"/>
    <w:rsid w:val="004761A9"/>
    <w:rsid w:val="00476DAA"/>
    <w:rsid w:val="0049091C"/>
    <w:rsid w:val="004A403A"/>
    <w:rsid w:val="004C7FC4"/>
    <w:rsid w:val="004F767F"/>
    <w:rsid w:val="005000B3"/>
    <w:rsid w:val="0050513F"/>
    <w:rsid w:val="0051741C"/>
    <w:rsid w:val="00534DCC"/>
    <w:rsid w:val="0053559F"/>
    <w:rsid w:val="0054310A"/>
    <w:rsid w:val="005502A9"/>
    <w:rsid w:val="005608DE"/>
    <w:rsid w:val="00561C3E"/>
    <w:rsid w:val="00572949"/>
    <w:rsid w:val="0057625D"/>
    <w:rsid w:val="00577FB2"/>
    <w:rsid w:val="005962E8"/>
    <w:rsid w:val="005A00EE"/>
    <w:rsid w:val="005A08D3"/>
    <w:rsid w:val="005A1E6D"/>
    <w:rsid w:val="005B0819"/>
    <w:rsid w:val="005B3727"/>
    <w:rsid w:val="005B5D54"/>
    <w:rsid w:val="005C296C"/>
    <w:rsid w:val="005C6B8A"/>
    <w:rsid w:val="005D364F"/>
    <w:rsid w:val="005D7526"/>
    <w:rsid w:val="005F2FA7"/>
    <w:rsid w:val="005F7EC9"/>
    <w:rsid w:val="00601695"/>
    <w:rsid w:val="00601FB4"/>
    <w:rsid w:val="00615560"/>
    <w:rsid w:val="00615A30"/>
    <w:rsid w:val="0061719D"/>
    <w:rsid w:val="006171DB"/>
    <w:rsid w:val="006376D0"/>
    <w:rsid w:val="00640A60"/>
    <w:rsid w:val="0065060D"/>
    <w:rsid w:val="006566E3"/>
    <w:rsid w:val="00660E96"/>
    <w:rsid w:val="00670C68"/>
    <w:rsid w:val="00674B36"/>
    <w:rsid w:val="00680664"/>
    <w:rsid w:val="006812AD"/>
    <w:rsid w:val="0068275D"/>
    <w:rsid w:val="00691532"/>
    <w:rsid w:val="006D2EBC"/>
    <w:rsid w:val="006E3923"/>
    <w:rsid w:val="006E5620"/>
    <w:rsid w:val="006E5C4B"/>
    <w:rsid w:val="00705A78"/>
    <w:rsid w:val="00706191"/>
    <w:rsid w:val="00712B8B"/>
    <w:rsid w:val="007265C5"/>
    <w:rsid w:val="0072744B"/>
    <w:rsid w:val="0073135B"/>
    <w:rsid w:val="00761C92"/>
    <w:rsid w:val="0078565B"/>
    <w:rsid w:val="007869E7"/>
    <w:rsid w:val="00790CCD"/>
    <w:rsid w:val="0079704D"/>
    <w:rsid w:val="007A6C86"/>
    <w:rsid w:val="007B7314"/>
    <w:rsid w:val="007C343A"/>
    <w:rsid w:val="007E40CF"/>
    <w:rsid w:val="007E6BDA"/>
    <w:rsid w:val="007F25AB"/>
    <w:rsid w:val="007F6FAF"/>
    <w:rsid w:val="00802A29"/>
    <w:rsid w:val="00813DD0"/>
    <w:rsid w:val="0081726A"/>
    <w:rsid w:val="00823363"/>
    <w:rsid w:val="00825B51"/>
    <w:rsid w:val="008313F5"/>
    <w:rsid w:val="0084068C"/>
    <w:rsid w:val="0084269D"/>
    <w:rsid w:val="008444E9"/>
    <w:rsid w:val="00860C57"/>
    <w:rsid w:val="00867AD9"/>
    <w:rsid w:val="008830A1"/>
    <w:rsid w:val="00886AAB"/>
    <w:rsid w:val="008A090B"/>
    <w:rsid w:val="008A5EA9"/>
    <w:rsid w:val="008A7A02"/>
    <w:rsid w:val="008B0FFC"/>
    <w:rsid w:val="008B2518"/>
    <w:rsid w:val="008B2FE8"/>
    <w:rsid w:val="008C1B33"/>
    <w:rsid w:val="008C2C4E"/>
    <w:rsid w:val="008C5C9A"/>
    <w:rsid w:val="008C77B2"/>
    <w:rsid w:val="008E00B6"/>
    <w:rsid w:val="008E48DC"/>
    <w:rsid w:val="00900B82"/>
    <w:rsid w:val="00911498"/>
    <w:rsid w:val="0091367F"/>
    <w:rsid w:val="00920F88"/>
    <w:rsid w:val="00925FBC"/>
    <w:rsid w:val="0094485F"/>
    <w:rsid w:val="009533F7"/>
    <w:rsid w:val="009618BD"/>
    <w:rsid w:val="00963FDD"/>
    <w:rsid w:val="00964777"/>
    <w:rsid w:val="0097416E"/>
    <w:rsid w:val="009752BA"/>
    <w:rsid w:val="00985582"/>
    <w:rsid w:val="00990A8F"/>
    <w:rsid w:val="009A0BED"/>
    <w:rsid w:val="009A4602"/>
    <w:rsid w:val="009B0ECB"/>
    <w:rsid w:val="009D4E96"/>
    <w:rsid w:val="009F4619"/>
    <w:rsid w:val="00A00160"/>
    <w:rsid w:val="00A00EAA"/>
    <w:rsid w:val="00A0392B"/>
    <w:rsid w:val="00A07DD3"/>
    <w:rsid w:val="00A26B57"/>
    <w:rsid w:val="00A30EBF"/>
    <w:rsid w:val="00A33196"/>
    <w:rsid w:val="00A37A7D"/>
    <w:rsid w:val="00A439A8"/>
    <w:rsid w:val="00A51E8D"/>
    <w:rsid w:val="00A54932"/>
    <w:rsid w:val="00A76410"/>
    <w:rsid w:val="00A85851"/>
    <w:rsid w:val="00A86778"/>
    <w:rsid w:val="00A92E5E"/>
    <w:rsid w:val="00A93B07"/>
    <w:rsid w:val="00AA78FB"/>
    <w:rsid w:val="00AC1855"/>
    <w:rsid w:val="00AE6AFE"/>
    <w:rsid w:val="00AF109D"/>
    <w:rsid w:val="00B0370F"/>
    <w:rsid w:val="00B235CB"/>
    <w:rsid w:val="00B238F6"/>
    <w:rsid w:val="00B309A0"/>
    <w:rsid w:val="00B347B2"/>
    <w:rsid w:val="00B56615"/>
    <w:rsid w:val="00B57AFF"/>
    <w:rsid w:val="00B61321"/>
    <w:rsid w:val="00B663A4"/>
    <w:rsid w:val="00B67669"/>
    <w:rsid w:val="00B73E58"/>
    <w:rsid w:val="00B832CF"/>
    <w:rsid w:val="00B842C9"/>
    <w:rsid w:val="00B855D4"/>
    <w:rsid w:val="00B85F43"/>
    <w:rsid w:val="00B951D1"/>
    <w:rsid w:val="00BA54E3"/>
    <w:rsid w:val="00BA7CB6"/>
    <w:rsid w:val="00BB5395"/>
    <w:rsid w:val="00BD152C"/>
    <w:rsid w:val="00BD4C8D"/>
    <w:rsid w:val="00BD5EAB"/>
    <w:rsid w:val="00BD7F10"/>
    <w:rsid w:val="00BE1373"/>
    <w:rsid w:val="00BE6CC4"/>
    <w:rsid w:val="00BF4543"/>
    <w:rsid w:val="00C0275B"/>
    <w:rsid w:val="00C11AAD"/>
    <w:rsid w:val="00C23989"/>
    <w:rsid w:val="00C25386"/>
    <w:rsid w:val="00C34476"/>
    <w:rsid w:val="00C41416"/>
    <w:rsid w:val="00C551BB"/>
    <w:rsid w:val="00C55B7F"/>
    <w:rsid w:val="00C57F52"/>
    <w:rsid w:val="00C82771"/>
    <w:rsid w:val="00C9335F"/>
    <w:rsid w:val="00CA03FF"/>
    <w:rsid w:val="00CA13F2"/>
    <w:rsid w:val="00CA51D9"/>
    <w:rsid w:val="00CA7938"/>
    <w:rsid w:val="00CC4DCE"/>
    <w:rsid w:val="00CC716D"/>
    <w:rsid w:val="00CF0740"/>
    <w:rsid w:val="00CF2361"/>
    <w:rsid w:val="00D05248"/>
    <w:rsid w:val="00D05E4A"/>
    <w:rsid w:val="00D16A77"/>
    <w:rsid w:val="00D579BD"/>
    <w:rsid w:val="00D72AE8"/>
    <w:rsid w:val="00D94873"/>
    <w:rsid w:val="00DA490F"/>
    <w:rsid w:val="00DB39BF"/>
    <w:rsid w:val="00DE3601"/>
    <w:rsid w:val="00DE3F91"/>
    <w:rsid w:val="00DF1577"/>
    <w:rsid w:val="00DF2AFF"/>
    <w:rsid w:val="00E15496"/>
    <w:rsid w:val="00E4080D"/>
    <w:rsid w:val="00E4118D"/>
    <w:rsid w:val="00E5412C"/>
    <w:rsid w:val="00E66C28"/>
    <w:rsid w:val="00E70B43"/>
    <w:rsid w:val="00E76AA6"/>
    <w:rsid w:val="00E87896"/>
    <w:rsid w:val="00EA3C8D"/>
    <w:rsid w:val="00EA43C9"/>
    <w:rsid w:val="00EB05A0"/>
    <w:rsid w:val="00EB7BC2"/>
    <w:rsid w:val="00EC02F5"/>
    <w:rsid w:val="00EC0802"/>
    <w:rsid w:val="00EE3BA3"/>
    <w:rsid w:val="00EE3C77"/>
    <w:rsid w:val="00EE58D1"/>
    <w:rsid w:val="00EF30E0"/>
    <w:rsid w:val="00F03CD5"/>
    <w:rsid w:val="00F126F4"/>
    <w:rsid w:val="00F26E23"/>
    <w:rsid w:val="00F33531"/>
    <w:rsid w:val="00F368BC"/>
    <w:rsid w:val="00F456AA"/>
    <w:rsid w:val="00F706F2"/>
    <w:rsid w:val="00F73529"/>
    <w:rsid w:val="00F73CF7"/>
    <w:rsid w:val="00F81259"/>
    <w:rsid w:val="00F85F82"/>
    <w:rsid w:val="00F90CC5"/>
    <w:rsid w:val="00F93740"/>
    <w:rsid w:val="00FA1BCE"/>
    <w:rsid w:val="00FB2C09"/>
    <w:rsid w:val="00FC00E4"/>
    <w:rsid w:val="00FD73E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FCE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71"/>
  </w:style>
  <w:style w:type="paragraph" w:styleId="Heading1">
    <w:name w:val="heading 1"/>
    <w:basedOn w:val="Normal"/>
    <w:link w:val="Heading1Char"/>
    <w:uiPriority w:val="1"/>
    <w:qFormat/>
    <w:rsid w:val="00340632"/>
    <w:pPr>
      <w:widowControl w:val="0"/>
      <w:spacing w:after="0" w:line="240" w:lineRule="auto"/>
      <w:ind w:left="101"/>
      <w:outlineLvl w:val="0"/>
    </w:pPr>
    <w:rPr>
      <w:rFonts w:ascii="Cambria" w:eastAsia="Cambria" w:hAnsi="Cambria"/>
      <w:b/>
      <w:bCs/>
      <w:lang w:val="en-US"/>
    </w:rPr>
  </w:style>
  <w:style w:type="paragraph" w:styleId="Heading2">
    <w:name w:val="heading 2"/>
    <w:basedOn w:val="Normal"/>
    <w:next w:val="Normal"/>
    <w:link w:val="Heading2Char"/>
    <w:uiPriority w:val="9"/>
    <w:unhideWhenUsed/>
    <w:qFormat/>
    <w:rsid w:val="005962E8"/>
    <w:pPr>
      <w:keepNext/>
      <w:keepLines/>
      <w:widowControl w:val="0"/>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77B2"/>
    <w:pPr>
      <w:ind w:left="720"/>
      <w:contextualSpacing/>
    </w:pPr>
  </w:style>
  <w:style w:type="paragraph" w:styleId="BodyText">
    <w:name w:val="Body Text"/>
    <w:basedOn w:val="Normal"/>
    <w:link w:val="BodyTextChar"/>
    <w:uiPriority w:val="1"/>
    <w:qFormat/>
    <w:rsid w:val="008C77B2"/>
    <w:pPr>
      <w:widowControl w:val="0"/>
      <w:spacing w:after="0" w:line="240" w:lineRule="auto"/>
      <w:ind w:left="101"/>
    </w:pPr>
    <w:rPr>
      <w:rFonts w:ascii="Cambria" w:eastAsia="Cambria" w:hAnsi="Cambria"/>
      <w:lang w:val="en-US"/>
    </w:rPr>
  </w:style>
  <w:style w:type="character" w:customStyle="1" w:styleId="BodyTextChar">
    <w:name w:val="Body Text Char"/>
    <w:basedOn w:val="DefaultParagraphFont"/>
    <w:link w:val="BodyText"/>
    <w:uiPriority w:val="1"/>
    <w:rsid w:val="008C77B2"/>
    <w:rPr>
      <w:rFonts w:ascii="Cambria" w:eastAsia="Cambria" w:hAnsi="Cambria"/>
      <w:lang w:val="en-US"/>
    </w:rPr>
  </w:style>
  <w:style w:type="character" w:customStyle="1" w:styleId="Heading1Char">
    <w:name w:val="Heading 1 Char"/>
    <w:basedOn w:val="DefaultParagraphFont"/>
    <w:link w:val="Heading1"/>
    <w:uiPriority w:val="1"/>
    <w:rsid w:val="00340632"/>
    <w:rPr>
      <w:rFonts w:ascii="Cambria" w:eastAsia="Cambria" w:hAnsi="Cambria"/>
      <w:b/>
      <w:bCs/>
      <w:lang w:val="en-US"/>
    </w:rPr>
  </w:style>
  <w:style w:type="paragraph" w:customStyle="1" w:styleId="Default">
    <w:name w:val="Default"/>
    <w:rsid w:val="0034063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706F2"/>
    <w:rPr>
      <w:sz w:val="16"/>
      <w:szCs w:val="16"/>
    </w:rPr>
  </w:style>
  <w:style w:type="paragraph" w:styleId="CommentText">
    <w:name w:val="annotation text"/>
    <w:basedOn w:val="Normal"/>
    <w:link w:val="CommentTextChar"/>
    <w:uiPriority w:val="99"/>
    <w:unhideWhenUsed/>
    <w:rsid w:val="00F706F2"/>
    <w:pPr>
      <w:spacing w:line="240" w:lineRule="auto"/>
    </w:pPr>
    <w:rPr>
      <w:sz w:val="20"/>
      <w:szCs w:val="20"/>
    </w:rPr>
  </w:style>
  <w:style w:type="character" w:customStyle="1" w:styleId="CommentTextChar">
    <w:name w:val="Comment Text Char"/>
    <w:basedOn w:val="DefaultParagraphFont"/>
    <w:link w:val="CommentText"/>
    <w:uiPriority w:val="99"/>
    <w:rsid w:val="00F706F2"/>
    <w:rPr>
      <w:sz w:val="20"/>
      <w:szCs w:val="20"/>
    </w:rPr>
  </w:style>
  <w:style w:type="paragraph" w:styleId="CommentSubject">
    <w:name w:val="annotation subject"/>
    <w:basedOn w:val="CommentText"/>
    <w:next w:val="CommentText"/>
    <w:link w:val="CommentSubjectChar"/>
    <w:uiPriority w:val="99"/>
    <w:semiHidden/>
    <w:unhideWhenUsed/>
    <w:rsid w:val="00F706F2"/>
    <w:rPr>
      <w:b/>
      <w:bCs/>
    </w:rPr>
  </w:style>
  <w:style w:type="character" w:customStyle="1" w:styleId="CommentSubjectChar">
    <w:name w:val="Comment Subject Char"/>
    <w:basedOn w:val="CommentTextChar"/>
    <w:link w:val="CommentSubject"/>
    <w:uiPriority w:val="99"/>
    <w:semiHidden/>
    <w:rsid w:val="00F706F2"/>
    <w:rPr>
      <w:b/>
      <w:bCs/>
      <w:sz w:val="20"/>
      <w:szCs w:val="20"/>
    </w:rPr>
  </w:style>
  <w:style w:type="paragraph" w:styleId="BalloonText">
    <w:name w:val="Balloon Text"/>
    <w:basedOn w:val="Normal"/>
    <w:link w:val="BalloonTextChar"/>
    <w:uiPriority w:val="99"/>
    <w:semiHidden/>
    <w:unhideWhenUsed/>
    <w:rsid w:val="00F70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6F2"/>
    <w:rPr>
      <w:rFonts w:ascii="Segoe UI" w:hAnsi="Segoe UI" w:cs="Segoe UI"/>
      <w:sz w:val="18"/>
      <w:szCs w:val="18"/>
    </w:rPr>
  </w:style>
  <w:style w:type="character" w:customStyle="1" w:styleId="ListParagraphChar">
    <w:name w:val="List Paragraph Char"/>
    <w:basedOn w:val="DefaultParagraphFont"/>
    <w:link w:val="ListParagraph"/>
    <w:uiPriority w:val="34"/>
    <w:rsid w:val="00F706F2"/>
  </w:style>
  <w:style w:type="paragraph" w:styleId="Revision">
    <w:name w:val="Revision"/>
    <w:hidden/>
    <w:uiPriority w:val="99"/>
    <w:semiHidden/>
    <w:rsid w:val="009752BA"/>
    <w:pPr>
      <w:spacing w:after="0" w:line="240" w:lineRule="auto"/>
    </w:pPr>
  </w:style>
  <w:style w:type="paragraph" w:styleId="FootnoteText">
    <w:name w:val="footnote text"/>
    <w:basedOn w:val="Normal"/>
    <w:link w:val="FootnoteTextChar"/>
    <w:uiPriority w:val="99"/>
    <w:semiHidden/>
    <w:unhideWhenUsed/>
    <w:rsid w:val="00364D38"/>
    <w:pPr>
      <w:spacing w:after="0" w:line="240" w:lineRule="auto"/>
    </w:pPr>
    <w:rPr>
      <w:rFonts w:eastAsiaTheme="minorEastAsia"/>
      <w:sz w:val="20"/>
      <w:szCs w:val="20"/>
      <w:lang w:val="en-GB" w:eastAsia="en-GB"/>
    </w:rPr>
  </w:style>
  <w:style w:type="character" w:customStyle="1" w:styleId="FootnoteTextChar">
    <w:name w:val="Footnote Text Char"/>
    <w:basedOn w:val="DefaultParagraphFont"/>
    <w:link w:val="FootnoteText"/>
    <w:uiPriority w:val="99"/>
    <w:semiHidden/>
    <w:rsid w:val="00364D38"/>
    <w:rPr>
      <w:rFonts w:eastAsiaTheme="minorEastAsia"/>
      <w:sz w:val="20"/>
      <w:szCs w:val="20"/>
      <w:lang w:val="en-GB" w:eastAsia="en-GB"/>
    </w:rPr>
  </w:style>
  <w:style w:type="character" w:styleId="FootnoteReference">
    <w:name w:val="footnote reference"/>
    <w:basedOn w:val="DefaultParagraphFont"/>
    <w:uiPriority w:val="99"/>
    <w:semiHidden/>
    <w:unhideWhenUsed/>
    <w:rsid w:val="00364D38"/>
    <w:rPr>
      <w:vertAlign w:val="superscript"/>
    </w:rPr>
  </w:style>
  <w:style w:type="character" w:customStyle="1" w:styleId="Heading2Char">
    <w:name w:val="Heading 2 Char"/>
    <w:basedOn w:val="DefaultParagraphFont"/>
    <w:link w:val="Heading2"/>
    <w:uiPriority w:val="9"/>
    <w:rsid w:val="005962E8"/>
    <w:rPr>
      <w:rFonts w:asciiTheme="majorHAnsi" w:eastAsiaTheme="majorEastAsia" w:hAnsiTheme="majorHAnsi" w:cstheme="majorBidi"/>
      <w:color w:val="2E74B5" w:themeColor="accent1" w:themeShade="BF"/>
      <w:sz w:val="26"/>
      <w:szCs w:val="26"/>
      <w:lang w:val="en-US"/>
    </w:rPr>
  </w:style>
  <w:style w:type="table" w:styleId="TableGrid">
    <w:name w:val="Table Grid"/>
    <w:basedOn w:val="TableNormal"/>
    <w:uiPriority w:val="39"/>
    <w:rsid w:val="005962E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962E8"/>
    <w:pPr>
      <w:widowControl w:val="0"/>
      <w:spacing w:after="200" w:line="240" w:lineRule="auto"/>
    </w:pPr>
    <w:rPr>
      <w:i/>
      <w:iCs/>
      <w:color w:val="44546A" w:themeColor="text2"/>
      <w:sz w:val="18"/>
      <w:szCs w:val="18"/>
      <w:lang w:val="en-US"/>
    </w:rPr>
  </w:style>
  <w:style w:type="character" w:styleId="Hyperlink">
    <w:name w:val="Hyperlink"/>
    <w:basedOn w:val="DefaultParagraphFont"/>
    <w:uiPriority w:val="99"/>
    <w:unhideWhenUsed/>
    <w:rsid w:val="00B57AFF"/>
    <w:rPr>
      <w:color w:val="0563C1" w:themeColor="hyperlink"/>
      <w:u w:val="single"/>
    </w:rPr>
  </w:style>
  <w:style w:type="character" w:customStyle="1" w:styleId="UnresolvedMention1">
    <w:name w:val="Unresolved Mention1"/>
    <w:basedOn w:val="DefaultParagraphFont"/>
    <w:uiPriority w:val="99"/>
    <w:semiHidden/>
    <w:unhideWhenUsed/>
    <w:rsid w:val="00B57AFF"/>
    <w:rPr>
      <w:color w:val="605E5C"/>
      <w:shd w:val="clear" w:color="auto" w:fill="E1DFDD"/>
    </w:rPr>
  </w:style>
  <w:style w:type="paragraph" w:styleId="Header">
    <w:name w:val="header"/>
    <w:basedOn w:val="Normal"/>
    <w:link w:val="HeaderChar"/>
    <w:uiPriority w:val="99"/>
    <w:unhideWhenUsed/>
    <w:rsid w:val="00EE3C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3C77"/>
  </w:style>
  <w:style w:type="paragraph" w:styleId="Footer">
    <w:name w:val="footer"/>
    <w:basedOn w:val="Normal"/>
    <w:link w:val="FooterChar"/>
    <w:uiPriority w:val="99"/>
    <w:unhideWhenUsed/>
    <w:rsid w:val="00EE3C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3C77"/>
  </w:style>
  <w:style w:type="paragraph" w:customStyle="1" w:styleId="CMMLevel1">
    <w:name w:val="CMM Level1"/>
    <w:link w:val="CMMLevel1Char"/>
    <w:autoRedefine/>
    <w:qFormat/>
    <w:rsid w:val="00CA13F2"/>
    <w:pPr>
      <w:numPr>
        <w:numId w:val="3"/>
      </w:numPr>
      <w:tabs>
        <w:tab w:val="left" w:pos="586"/>
      </w:tabs>
      <w:spacing w:line="240" w:lineRule="auto"/>
    </w:pPr>
    <w:rPr>
      <w:rFonts w:ascii="Cambria" w:eastAsia="Cambria" w:hAnsi="Cambria"/>
      <w:spacing w:val="-2"/>
      <w:lang w:val="en-US"/>
    </w:rPr>
  </w:style>
  <w:style w:type="paragraph" w:customStyle="1" w:styleId="CMMLevel2">
    <w:name w:val="CMM Level2"/>
    <w:link w:val="CMMLevel2Char"/>
    <w:qFormat/>
    <w:rsid w:val="00F90CC5"/>
    <w:pPr>
      <w:numPr>
        <w:ilvl w:val="1"/>
        <w:numId w:val="25"/>
      </w:numPr>
      <w:tabs>
        <w:tab w:val="left" w:pos="586"/>
      </w:tabs>
      <w:spacing w:after="0" w:line="240" w:lineRule="auto"/>
    </w:pPr>
    <w:rPr>
      <w:rFonts w:ascii="Cambria" w:eastAsia="Cambria" w:hAnsi="Cambria"/>
      <w:lang w:val="en-US"/>
    </w:rPr>
  </w:style>
  <w:style w:type="character" w:customStyle="1" w:styleId="CMMLevel1Char">
    <w:name w:val="CMM Level1 Char"/>
    <w:basedOn w:val="DefaultParagraphFont"/>
    <w:link w:val="CMMLevel1"/>
    <w:rsid w:val="00CA13F2"/>
    <w:rPr>
      <w:rFonts w:ascii="Cambria" w:eastAsia="Cambria" w:hAnsi="Cambria"/>
      <w:spacing w:val="-2"/>
      <w:lang w:val="en-US"/>
    </w:rPr>
  </w:style>
  <w:style w:type="character" w:customStyle="1" w:styleId="CMMLevel2Char">
    <w:name w:val="CMM Level2 Char"/>
    <w:basedOn w:val="DefaultParagraphFont"/>
    <w:link w:val="CMMLevel2"/>
    <w:rsid w:val="00F90CC5"/>
    <w:rPr>
      <w:rFonts w:ascii="Cambria" w:eastAsia="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8186">
      <w:bodyDiv w:val="1"/>
      <w:marLeft w:val="0"/>
      <w:marRight w:val="0"/>
      <w:marTop w:val="0"/>
      <w:marBottom w:val="0"/>
      <w:divBdr>
        <w:top w:val="none" w:sz="0" w:space="0" w:color="auto"/>
        <w:left w:val="none" w:sz="0" w:space="0" w:color="auto"/>
        <w:bottom w:val="none" w:sz="0" w:space="0" w:color="auto"/>
        <w:right w:val="none" w:sz="0" w:space="0" w:color="auto"/>
      </w:divBdr>
    </w:div>
    <w:div w:id="419985221">
      <w:bodyDiv w:val="1"/>
      <w:marLeft w:val="0"/>
      <w:marRight w:val="0"/>
      <w:marTop w:val="0"/>
      <w:marBottom w:val="0"/>
      <w:divBdr>
        <w:top w:val="none" w:sz="0" w:space="0" w:color="auto"/>
        <w:left w:val="none" w:sz="0" w:space="0" w:color="auto"/>
        <w:bottom w:val="none" w:sz="0" w:space="0" w:color="auto"/>
        <w:right w:val="none" w:sz="0" w:space="0" w:color="auto"/>
      </w:divBdr>
    </w:div>
    <w:div w:id="442186348">
      <w:bodyDiv w:val="1"/>
      <w:marLeft w:val="0"/>
      <w:marRight w:val="0"/>
      <w:marTop w:val="0"/>
      <w:marBottom w:val="0"/>
      <w:divBdr>
        <w:top w:val="none" w:sz="0" w:space="0" w:color="auto"/>
        <w:left w:val="none" w:sz="0" w:space="0" w:color="auto"/>
        <w:bottom w:val="none" w:sz="0" w:space="0" w:color="auto"/>
        <w:right w:val="none" w:sz="0" w:space="0" w:color="auto"/>
      </w:divBdr>
    </w:div>
    <w:div w:id="754133561">
      <w:bodyDiv w:val="1"/>
      <w:marLeft w:val="0"/>
      <w:marRight w:val="0"/>
      <w:marTop w:val="0"/>
      <w:marBottom w:val="0"/>
      <w:divBdr>
        <w:top w:val="none" w:sz="0" w:space="0" w:color="auto"/>
        <w:left w:val="none" w:sz="0" w:space="0" w:color="auto"/>
        <w:bottom w:val="none" w:sz="0" w:space="0" w:color="auto"/>
        <w:right w:val="none" w:sz="0" w:space="0" w:color="auto"/>
      </w:divBdr>
    </w:div>
    <w:div w:id="821389538">
      <w:bodyDiv w:val="1"/>
      <w:marLeft w:val="0"/>
      <w:marRight w:val="0"/>
      <w:marTop w:val="0"/>
      <w:marBottom w:val="0"/>
      <w:divBdr>
        <w:top w:val="none" w:sz="0" w:space="0" w:color="auto"/>
        <w:left w:val="none" w:sz="0" w:space="0" w:color="auto"/>
        <w:bottom w:val="none" w:sz="0" w:space="0" w:color="auto"/>
        <w:right w:val="none" w:sz="0" w:space="0" w:color="auto"/>
      </w:divBdr>
    </w:div>
    <w:div w:id="1109592200">
      <w:bodyDiv w:val="1"/>
      <w:marLeft w:val="0"/>
      <w:marRight w:val="0"/>
      <w:marTop w:val="0"/>
      <w:marBottom w:val="0"/>
      <w:divBdr>
        <w:top w:val="none" w:sz="0" w:space="0" w:color="auto"/>
        <w:left w:val="none" w:sz="0" w:space="0" w:color="auto"/>
        <w:bottom w:val="none" w:sz="0" w:space="0" w:color="auto"/>
        <w:right w:val="none" w:sz="0" w:space="0" w:color="auto"/>
      </w:divBdr>
    </w:div>
    <w:div w:id="1444348990">
      <w:bodyDiv w:val="1"/>
      <w:marLeft w:val="0"/>
      <w:marRight w:val="0"/>
      <w:marTop w:val="0"/>
      <w:marBottom w:val="0"/>
      <w:divBdr>
        <w:top w:val="none" w:sz="0" w:space="0" w:color="auto"/>
        <w:left w:val="none" w:sz="0" w:space="0" w:color="auto"/>
        <w:bottom w:val="none" w:sz="0" w:space="0" w:color="auto"/>
        <w:right w:val="none" w:sz="0" w:space="0" w:color="auto"/>
      </w:divBdr>
    </w:div>
    <w:div w:id="1849100235">
      <w:bodyDiv w:val="1"/>
      <w:marLeft w:val="0"/>
      <w:marRight w:val="0"/>
      <w:marTop w:val="0"/>
      <w:marBottom w:val="0"/>
      <w:divBdr>
        <w:top w:val="none" w:sz="0" w:space="0" w:color="auto"/>
        <w:left w:val="none" w:sz="0" w:space="0" w:color="auto"/>
        <w:bottom w:val="none" w:sz="0" w:space="0" w:color="auto"/>
        <w:right w:val="none" w:sz="0" w:space="0" w:color="auto"/>
      </w:divBdr>
    </w:div>
    <w:div w:id="210556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1B50C-6BBC-4C62-B7B6-CD38F713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3290</Words>
  <Characters>18756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2021-07-07T06:43:00Z</dcterms:created>
  <dcterms:modified xsi:type="dcterms:W3CDTF">2021-07-07T06:43:00Z</dcterms:modified>
</cp:coreProperties>
</file>