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  <w:lang w:val="en-AU"/>
        </w:rPr>
      </w:pPr>
    </w:p>
    <w:p w14:paraId="4A6D8531" w14:textId="504F08CB" w:rsidR="005410D0" w:rsidRPr="005410D0" w:rsidRDefault="005410D0" w:rsidP="005410D0">
      <w:pPr>
        <w:jc w:val="center"/>
        <w:rPr>
          <w:b/>
          <w:bCs/>
          <w:lang w:val="en-AU"/>
        </w:rPr>
      </w:pPr>
      <w:r w:rsidRPr="005410D0">
        <w:rPr>
          <w:b/>
          <w:bCs/>
          <w:lang w:val="en-AU"/>
        </w:rPr>
        <w:t>6</w:t>
      </w:r>
      <w:r w:rsidRPr="00942581">
        <w:rPr>
          <w:b/>
          <w:bCs/>
          <w:vertAlign w:val="superscript"/>
          <w:lang w:val="en-AU"/>
        </w:rPr>
        <w:t>th</w:t>
      </w:r>
      <w:r w:rsidR="00942581">
        <w:rPr>
          <w:b/>
          <w:bCs/>
          <w:lang w:val="en-AU"/>
        </w:rPr>
        <w:t xml:space="preserve"> </w:t>
      </w:r>
      <w:r w:rsidRPr="005410D0">
        <w:rPr>
          <w:b/>
          <w:bCs/>
          <w:lang w:val="en-AU"/>
        </w:rPr>
        <w:t>Meeting of the Compliance Committee (CC6)</w:t>
      </w:r>
    </w:p>
    <w:p w14:paraId="0118E6B1" w14:textId="0311433E" w:rsidR="000C1C71" w:rsidRPr="006F7DE3" w:rsidRDefault="005410D0" w:rsidP="005410D0">
      <w:pPr>
        <w:jc w:val="center"/>
        <w:rPr>
          <w:i/>
          <w:iCs/>
        </w:rPr>
      </w:pPr>
      <w:r>
        <w:rPr>
          <w:b/>
          <w:bCs/>
          <w:lang w:val="en-AU"/>
        </w:rPr>
        <w:t xml:space="preserve">Reunion Island, </w:t>
      </w:r>
      <w:r w:rsidRPr="005410D0">
        <w:rPr>
          <w:b/>
          <w:bCs/>
          <w:lang w:val="en-AU"/>
        </w:rPr>
        <w:t>29 June – 1 July 2022</w:t>
      </w:r>
    </w:p>
    <w:p w14:paraId="3356B8DE" w14:textId="77777777" w:rsidR="000C1C71" w:rsidRPr="00593F8B" w:rsidRDefault="000C1C71" w:rsidP="000C1C71">
      <w:pPr>
        <w:jc w:val="center"/>
        <w:rPr>
          <w:b/>
          <w:bCs/>
        </w:rPr>
      </w:pPr>
    </w:p>
    <w:p w14:paraId="20FEE8B4" w14:textId="572C03DA" w:rsidR="000C1C71" w:rsidRPr="00593F8B" w:rsidRDefault="00942581" w:rsidP="000C1C71">
      <w:pPr>
        <w:jc w:val="center"/>
        <w:rPr>
          <w:b/>
          <w:bCs/>
        </w:rPr>
      </w:pPr>
      <w:r w:rsidRPr="00593F8B">
        <w:rPr>
          <w:b/>
          <w:bCs/>
        </w:rPr>
        <w:t>CC</w:t>
      </w:r>
      <w:r w:rsidR="000C1C71" w:rsidRPr="00593F8B">
        <w:rPr>
          <w:b/>
          <w:bCs/>
        </w:rPr>
        <w:t>-</w:t>
      </w:r>
      <w:r w:rsidR="006F7DE3" w:rsidRPr="006F7DE3">
        <w:rPr>
          <w:b/>
          <w:bCs/>
        </w:rPr>
        <w:t>06</w:t>
      </w:r>
      <w:r w:rsidR="000C1C71" w:rsidRPr="00593F8B">
        <w:rPr>
          <w:b/>
          <w:bCs/>
          <w:highlight w:val="yellow"/>
        </w:rPr>
        <w:t>-XX (Document #)</w:t>
      </w:r>
    </w:p>
    <w:p w14:paraId="602A92AE" w14:textId="52B15E11" w:rsidR="000C1C71" w:rsidRPr="00593F8B" w:rsidRDefault="000C1C71" w:rsidP="000C1C71">
      <w:pPr>
        <w:jc w:val="center"/>
        <w:rPr>
          <w:b/>
          <w:bCs/>
        </w:rPr>
      </w:pPr>
      <w:r w:rsidRPr="00593F8B">
        <w:rPr>
          <w:b/>
          <w:bCs/>
          <w:highlight w:val="yellow"/>
        </w:rPr>
        <w:t>[Document Title]</w:t>
      </w:r>
    </w:p>
    <w:p w14:paraId="6E320E60" w14:textId="3E26EA74" w:rsidR="000C1C71" w:rsidRPr="00CC5419" w:rsidRDefault="000C1C71" w:rsidP="000C1C71">
      <w:pPr>
        <w:tabs>
          <w:tab w:val="center" w:pos="4513"/>
          <w:tab w:val="left" w:pos="6876"/>
        </w:tabs>
        <w:rPr>
          <w:i/>
          <w:lang w:val="en-AU"/>
        </w:rPr>
      </w:pPr>
      <w:r w:rsidRPr="00593F8B">
        <w:rPr>
          <w:i/>
        </w:rPr>
        <w:tab/>
      </w:r>
    </w:p>
    <w:p w14:paraId="115E7E4A" w14:textId="77777777" w:rsidR="000C1C71" w:rsidRPr="00402206" w:rsidRDefault="000C1C71" w:rsidP="000C1C71">
      <w:pPr>
        <w:jc w:val="center"/>
        <w:rPr>
          <w:lang w:val="en-AU"/>
        </w:rPr>
      </w:pPr>
      <w:r w:rsidRPr="00402206">
        <w:rPr>
          <w:highlight w:val="yellow"/>
          <w:lang w:val="en-AU"/>
        </w:rPr>
        <w:t>[Delegation of / Author]</w:t>
      </w:r>
    </w:p>
    <w:p w14:paraId="3057EF32" w14:textId="641FC8B5" w:rsidR="000C1C71" w:rsidRDefault="000C1C71"/>
    <w:p w14:paraId="567C63E8" w14:textId="76BF343B" w:rsidR="00B662AB" w:rsidRDefault="00B662AB" w:rsidP="00B662AB">
      <w:pPr>
        <w:jc w:val="center"/>
      </w:pPr>
      <w:r>
        <w:t xml:space="preserve">Submitted </w:t>
      </w:r>
      <w:r w:rsidRPr="000F57D8">
        <w:rPr>
          <w:highlight w:val="yellow"/>
        </w:rPr>
        <w:t>XX.XX.2022</w:t>
      </w:r>
    </w:p>
    <w:p w14:paraId="704246DF" w14:textId="5E83C10B" w:rsidR="000C1C71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4B5014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CE55E4" w:rsidRDefault="000C1C71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working paper</w:t>
            </w:r>
            <w:r w:rsidR="00820B69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7600B2F9" w14:textId="5B8CE866" w:rsidR="000C1C71" w:rsidRPr="00CE55E4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CE55E4">
              <w:rPr>
                <w:rFonts w:cstheme="minorHAnsi"/>
                <w:color w:val="44546A" w:themeColor="text2"/>
              </w:rPr>
              <w:t>information paper</w:t>
            </w:r>
            <w:r w:rsidR="00AA0D9C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CE55E4" w:rsidRDefault="00C62D91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P</w:t>
            </w:r>
            <w:r w:rsidR="000C1C71" w:rsidRPr="00CE55E4">
              <w:rPr>
                <w:rFonts w:cstheme="minorHAnsi"/>
                <w:color w:val="44546A" w:themeColor="text2"/>
              </w:rPr>
              <w:t>ublic</w:t>
            </w:r>
            <w:r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160FCCB8" w14:textId="3D1EAC69" w:rsidR="00392F46" w:rsidRDefault="00392F46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Restricted </w:t>
            </w:r>
            <w:r w:rsidRPr="00CE55E4">
              <w:rPr>
                <w:rStyle w:val="FootnoteReference"/>
                <w:rFonts w:cstheme="minorHAnsi"/>
                <w:color w:val="44546A" w:themeColor="text2"/>
              </w:rPr>
              <w:footnoteReference w:id="1"/>
            </w:r>
            <w:r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379061386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52BFC3FD" w14:textId="7A3E15E4" w:rsidR="00AA0D9C" w:rsidRPr="00CE55E4" w:rsidRDefault="004C12A4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cstheme="minorHAnsi"/>
                <w:color w:val="44546A" w:themeColor="text2"/>
              </w:rPr>
              <w:t>Confidential</w:t>
            </w:r>
            <w:r w:rsidR="00C62D91" w:rsidRPr="00CE55E4">
              <w:rPr>
                <w:rFonts w:cstheme="minorHAnsi"/>
                <w:color w:val="44546A" w:themeColor="text2"/>
              </w:rPr>
              <w:t xml:space="preserve"> </w:t>
            </w:r>
            <w:r w:rsidR="00AA0D9C" w:rsidRPr="00CE55E4">
              <w:rPr>
                <w:rStyle w:val="FootnoteReference"/>
                <w:rFonts w:cstheme="minorHAnsi"/>
                <w:color w:val="44546A" w:themeColor="text2"/>
              </w:rPr>
              <w:footnoteReference w:id="2"/>
            </w:r>
            <w:r w:rsidR="00D212CA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4B5014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Abstract</w:t>
            </w:r>
          </w:p>
        </w:tc>
      </w:tr>
      <w:tr w:rsidR="000C1C71" w:rsidRPr="004B5014" w14:paraId="77D5AF30" w14:textId="77777777" w:rsidTr="005E467C">
        <w:tc>
          <w:tcPr>
            <w:tcW w:w="9016" w:type="dxa"/>
            <w:gridSpan w:val="2"/>
          </w:tcPr>
          <w:p w14:paraId="4E08EEBB" w14:textId="1488C095" w:rsidR="000C1C71" w:rsidRPr="004B5014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Abstract tex</w:t>
            </w:r>
            <w:r w:rsidRPr="00B04EEC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t</w:t>
            </w:r>
            <w:r w:rsidR="00B04EEC" w:rsidRPr="0041683C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 xml:space="preserve"> here</w:t>
            </w:r>
          </w:p>
          <w:p w14:paraId="47BB6BCD" w14:textId="77777777" w:rsidR="000C1C71" w:rsidRPr="004B5014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7C237894" w14:textId="77777777" w:rsidR="000C1C71" w:rsidRPr="004B5014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14818C2E" w14:textId="77777777" w:rsidR="00BE3501" w:rsidRDefault="00BE3501">
      <w:pPr>
        <w:sectPr w:rsidR="00BE3501" w:rsidSect="005418F0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69410E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69410E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8256E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 xml:space="preserve">Recommendations </w:t>
            </w:r>
            <w:r w:rsidRPr="0048256E">
              <w:rPr>
                <w:rFonts w:eastAsiaTheme="majorEastAsia" w:cstheme="minorHAnsi"/>
                <w:color w:val="4472C4" w:themeColor="accent1"/>
                <w:szCs w:val="26"/>
                <w:highlight w:val="yellow"/>
              </w:rPr>
              <w:t>(for proposals and working papers only)</w:t>
            </w:r>
          </w:p>
        </w:tc>
      </w:tr>
      <w:tr w:rsidR="004B5014" w:rsidRPr="0069410E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69410E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</w:pPr>
            <w:r w:rsidRPr="0069410E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R1</w:t>
            </w:r>
          </w:p>
          <w:p w14:paraId="575A871F" w14:textId="77777777" w:rsidR="004B5014" w:rsidRPr="0069410E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</w:pPr>
            <w:r w:rsidRPr="0069410E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R2</w:t>
            </w:r>
          </w:p>
          <w:p w14:paraId="46FE9497" w14:textId="77777777" w:rsidR="004B5014" w:rsidRPr="0069410E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2F974703" w14:textId="77777777" w:rsidR="004B5014" w:rsidRPr="0069410E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6A04F12A" w14:textId="2EC799E0" w:rsidR="00F44665" w:rsidRDefault="00F44665"/>
    <w:p w14:paraId="55015285" w14:textId="3780A83D" w:rsidR="00E81777" w:rsidRDefault="00E81777">
      <w:r>
        <w:br w:type="page"/>
      </w:r>
    </w:p>
    <w:p w14:paraId="5DC2F97A" w14:textId="77777777" w:rsidR="004B5014" w:rsidRDefault="004B5014"/>
    <w:sectPr w:rsidR="004B5014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9B44" w14:textId="77777777" w:rsidR="006273CA" w:rsidRDefault="006273CA" w:rsidP="000C1C71">
      <w:pPr>
        <w:spacing w:after="0" w:line="240" w:lineRule="auto"/>
      </w:pPr>
      <w:r>
        <w:separator/>
      </w:r>
    </w:p>
  </w:endnote>
  <w:endnote w:type="continuationSeparator" w:id="0">
    <w:p w14:paraId="153E6C1D" w14:textId="77777777" w:rsidR="006273CA" w:rsidRDefault="006273CA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E6BC" w14:textId="77777777" w:rsidR="006273CA" w:rsidRDefault="006273CA" w:rsidP="000C1C71">
      <w:pPr>
        <w:spacing w:after="0" w:line="240" w:lineRule="auto"/>
      </w:pPr>
      <w:bookmarkStart w:id="0" w:name="_Hlk101952434"/>
      <w:bookmarkEnd w:id="0"/>
      <w:r>
        <w:separator/>
      </w:r>
    </w:p>
  </w:footnote>
  <w:footnote w:type="continuationSeparator" w:id="0">
    <w:p w14:paraId="02639B90" w14:textId="77777777" w:rsidR="006273CA" w:rsidRDefault="006273CA" w:rsidP="000C1C71">
      <w:pPr>
        <w:spacing w:after="0" w:line="240" w:lineRule="auto"/>
      </w:pPr>
      <w:r>
        <w:continuationSeparator/>
      </w:r>
    </w:p>
  </w:footnote>
  <w:footnote w:id="1">
    <w:p w14:paraId="5CC90B3E" w14:textId="77777777" w:rsidR="00392F46" w:rsidRPr="00C76A71" w:rsidRDefault="00392F46" w:rsidP="00392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BF6969D" w14:textId="3CC994FA" w:rsidR="00AA0D9C" w:rsidRPr="00C76A71" w:rsidRDefault="00AA0D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0AA5">
        <w:t>Documents available only to members invited to closed sessions</w:t>
      </w:r>
      <w:r w:rsidR="006D3A51">
        <w:t xml:space="preserve"> as per SIOFA RoP 20</w:t>
      </w:r>
      <w:r w:rsidR="00F80AA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A8" w14:textId="2291DD27" w:rsidR="00FF1161" w:rsidRDefault="00B16719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14566F72" w:rsidR="000C1C71" w:rsidRDefault="00B16719" w:rsidP="00F44665">
    <w:pPr>
      <w:pStyle w:val="Header"/>
    </w:pPr>
    <w:r>
      <w:rPr>
        <w:noProof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E81777">
      <w:t>CC</w:t>
    </w:r>
    <w:r w:rsidR="000C1C71">
      <w:t>-</w:t>
    </w:r>
    <w:r w:rsidR="002C22E8">
      <w:rPr>
        <w:highlight w:val="yellow"/>
      </w:rPr>
      <w:t>YY</w:t>
    </w:r>
    <w:r w:rsidR="000C1C71" w:rsidRPr="000C1C71">
      <w:rPr>
        <w:highlight w:val="yellow"/>
      </w:rPr>
      <w:t>-XX</w:t>
    </w:r>
  </w:p>
  <w:p w14:paraId="0542DFE0" w14:textId="77777777" w:rsidR="00602E2A" w:rsidRDefault="00602E2A" w:rsidP="00F4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0696" w14:textId="6F9D59A0" w:rsidR="00593F8B" w:rsidRDefault="00B16719" w:rsidP="002C22E8">
    <w:pPr>
      <w:pStyle w:val="Head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2C22E8">
      <w:rPr>
        <w:b/>
        <w:bCs/>
        <w:lang w:val="fr-FR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5901"/>
      <w:gridCol w:w="1482"/>
    </w:tblGrid>
    <w:tr w:rsidR="00593F8B" w14:paraId="2C815CBE" w14:textId="77777777" w:rsidTr="00593F8B">
      <w:tc>
        <w:tcPr>
          <w:tcW w:w="3005" w:type="dxa"/>
        </w:tcPr>
        <w:p w14:paraId="292FDCA5" w14:textId="2AAF9570" w:rsidR="00593F8B" w:rsidRDefault="00593F8B" w:rsidP="002C22E8">
          <w:pPr>
            <w:pStyle w:val="Header"/>
          </w:pPr>
          <w:r w:rsidRPr="00E81777">
            <w:rPr>
              <w:b/>
              <w:bCs/>
              <w:lang w:val="fr-FR"/>
            </w:rPr>
            <w:t>CC-</w:t>
          </w:r>
          <w:r w:rsidR="006F7DE3" w:rsidRPr="006F7DE3">
            <w:rPr>
              <w:b/>
              <w:bCs/>
              <w:lang w:val="fr-FR"/>
            </w:rPr>
            <w:t>06</w:t>
          </w:r>
          <w:r w:rsidRPr="00C62D91">
            <w:rPr>
              <w:b/>
              <w:bCs/>
              <w:highlight w:val="yellow"/>
              <w:lang w:val="fr-FR"/>
            </w:rPr>
            <w:t>-XX</w:t>
          </w:r>
        </w:p>
      </w:tc>
      <w:tc>
        <w:tcPr>
          <w:tcW w:w="3005" w:type="dxa"/>
        </w:tcPr>
        <w:p w14:paraId="2C306F73" w14:textId="79CFAE4D" w:rsidR="00593F8B" w:rsidRDefault="00593F8B" w:rsidP="002C22E8">
          <w:pPr>
            <w:pStyle w:val="Header"/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 wp14:anchorId="2F5EB28A" wp14:editId="45740D6D">
                <wp:extent cx="3609975" cy="951941"/>
                <wp:effectExtent l="0" t="0" r="0" b="635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6613" cy="96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59304985" w14:textId="77777777" w:rsidR="00593F8B" w:rsidRDefault="00593F8B" w:rsidP="002C22E8">
          <w:pPr>
            <w:pStyle w:val="Header"/>
          </w:pPr>
        </w:p>
      </w:tc>
    </w:tr>
  </w:tbl>
  <w:p w14:paraId="0A5659AD" w14:textId="259E6929" w:rsidR="000C1C71" w:rsidRDefault="000C1C71" w:rsidP="002C2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414"/>
    <w:rsid w:val="000B1F4F"/>
    <w:rsid w:val="000C1C71"/>
    <w:rsid w:val="00106109"/>
    <w:rsid w:val="00173CA6"/>
    <w:rsid w:val="002A2BD1"/>
    <w:rsid w:val="002B4075"/>
    <w:rsid w:val="002C22E8"/>
    <w:rsid w:val="00392F46"/>
    <w:rsid w:val="003E613E"/>
    <w:rsid w:val="00402206"/>
    <w:rsid w:val="0041683C"/>
    <w:rsid w:val="0048256E"/>
    <w:rsid w:val="00492EB6"/>
    <w:rsid w:val="004B5014"/>
    <w:rsid w:val="004C12A4"/>
    <w:rsid w:val="005410D0"/>
    <w:rsid w:val="005418F0"/>
    <w:rsid w:val="00593F8B"/>
    <w:rsid w:val="005A0C27"/>
    <w:rsid w:val="00602E2A"/>
    <w:rsid w:val="006273CA"/>
    <w:rsid w:val="0069410E"/>
    <w:rsid w:val="006B1224"/>
    <w:rsid w:val="006B3120"/>
    <w:rsid w:val="006C0B8E"/>
    <w:rsid w:val="006D3A51"/>
    <w:rsid w:val="006F7DE3"/>
    <w:rsid w:val="00700442"/>
    <w:rsid w:val="007701BF"/>
    <w:rsid w:val="007977CC"/>
    <w:rsid w:val="00820B69"/>
    <w:rsid w:val="008A42A2"/>
    <w:rsid w:val="00942581"/>
    <w:rsid w:val="00953772"/>
    <w:rsid w:val="009A0F5A"/>
    <w:rsid w:val="00AA0D9C"/>
    <w:rsid w:val="00B04EEC"/>
    <w:rsid w:val="00B16719"/>
    <w:rsid w:val="00B31070"/>
    <w:rsid w:val="00B4007D"/>
    <w:rsid w:val="00B662AB"/>
    <w:rsid w:val="00BE3501"/>
    <w:rsid w:val="00BF1731"/>
    <w:rsid w:val="00C62D91"/>
    <w:rsid w:val="00C76A71"/>
    <w:rsid w:val="00CE55E4"/>
    <w:rsid w:val="00D04D9C"/>
    <w:rsid w:val="00D212CA"/>
    <w:rsid w:val="00DA3481"/>
    <w:rsid w:val="00DC1B9B"/>
    <w:rsid w:val="00E06E40"/>
    <w:rsid w:val="00E24C71"/>
    <w:rsid w:val="00E81777"/>
    <w:rsid w:val="00E943E3"/>
    <w:rsid w:val="00ED0330"/>
    <w:rsid w:val="00F44460"/>
    <w:rsid w:val="00F44665"/>
    <w:rsid w:val="00F80AA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Pierre SIOFA</cp:lastModifiedBy>
  <cp:revision>2</cp:revision>
  <dcterms:created xsi:type="dcterms:W3CDTF">2022-06-09T06:11:00Z</dcterms:created>
  <dcterms:modified xsi:type="dcterms:W3CDTF">2022-06-09T06:11:00Z</dcterms:modified>
</cp:coreProperties>
</file>